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9" w:rsidRDefault="00E83AF9" w:rsidP="00E83AF9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ПОЛОЖЕНИЕ</w:t>
      </w:r>
    </w:p>
    <w:p w:rsidR="006C4455" w:rsidRPr="00E83AF9" w:rsidRDefault="00C37480" w:rsidP="00E83AF9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о привлечении внебюджетных средств и порядке их расходования в МБДОУ</w:t>
      </w:r>
      <w:r w:rsidR="00E83AF9">
        <w:rPr>
          <w:sz w:val="28"/>
          <w:szCs w:val="28"/>
        </w:rPr>
        <w:t xml:space="preserve"> «Детский сад</w:t>
      </w:r>
      <w:r w:rsidRPr="00E83AF9">
        <w:rPr>
          <w:sz w:val="28"/>
          <w:szCs w:val="28"/>
        </w:rPr>
        <w:t xml:space="preserve"> №10 «Колокольчик»</w:t>
      </w:r>
    </w:p>
    <w:p w:rsidR="006C4455" w:rsidRPr="00E83AF9" w:rsidRDefault="00C37480" w:rsidP="00E83AF9">
      <w:pPr>
        <w:pStyle w:val="20"/>
        <w:shd w:val="clear" w:color="auto" w:fill="auto"/>
        <w:spacing w:line="326" w:lineRule="exact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1 Общие положения</w:t>
      </w:r>
    </w:p>
    <w:p w:rsidR="006C4455" w:rsidRPr="00E83AF9" w:rsidRDefault="00C37480" w:rsidP="00E83AF9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Настоящее положение является локальным нормативным актом, регулирующим поря</w:t>
      </w:r>
      <w:r w:rsidRPr="00E83AF9">
        <w:rPr>
          <w:sz w:val="28"/>
          <w:szCs w:val="28"/>
        </w:rPr>
        <w:softHyphen/>
        <w:t xml:space="preserve">док получения, хранения, расходования внебюджетных средств МБДОУ </w:t>
      </w:r>
      <w:r w:rsidR="00E83AF9">
        <w:rPr>
          <w:sz w:val="28"/>
          <w:szCs w:val="28"/>
        </w:rPr>
        <w:t>«Детский сад</w:t>
      </w:r>
      <w:r w:rsidRPr="00E83AF9">
        <w:rPr>
          <w:sz w:val="28"/>
          <w:szCs w:val="28"/>
        </w:rPr>
        <w:t xml:space="preserve"> № 10 «Колокольчик»</w:t>
      </w:r>
    </w:p>
    <w:p w:rsidR="006C4455" w:rsidRPr="00E83AF9" w:rsidRDefault="00C37480" w:rsidP="00E83AF9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ind w:left="20" w:firstLine="560"/>
        <w:rPr>
          <w:sz w:val="28"/>
          <w:szCs w:val="28"/>
        </w:rPr>
      </w:pPr>
      <w:r w:rsidRPr="00E83AF9">
        <w:rPr>
          <w:sz w:val="28"/>
          <w:szCs w:val="28"/>
        </w:rPr>
        <w:t>Настоящее Положение разработано в соответствии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10"/>
        </w:tabs>
        <w:ind w:left="20" w:firstLine="560"/>
        <w:rPr>
          <w:sz w:val="28"/>
          <w:szCs w:val="28"/>
        </w:rPr>
      </w:pPr>
      <w:r w:rsidRPr="00E83AF9">
        <w:rPr>
          <w:sz w:val="28"/>
          <w:szCs w:val="28"/>
        </w:rPr>
        <w:t>Гражданским кодексом Российской Федерации;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ind w:left="20" w:firstLine="560"/>
        <w:rPr>
          <w:sz w:val="28"/>
          <w:szCs w:val="28"/>
        </w:rPr>
      </w:pPr>
      <w:r w:rsidRPr="00E83AF9">
        <w:rPr>
          <w:sz w:val="28"/>
          <w:szCs w:val="28"/>
        </w:rPr>
        <w:t>Законом Российской Федерации «Об образовании»;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Закон РФ «О благотворительной деятельности и благотворительных организациях» от 11 августа 1995г. №135-Ф3;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60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Постановление Правительства РФ от 23.10.98 г.№1239 «О внесении изменения в Поста</w:t>
      </w:r>
      <w:r w:rsidRPr="00E83AF9">
        <w:rPr>
          <w:sz w:val="28"/>
          <w:szCs w:val="28"/>
        </w:rPr>
        <w:softHyphen/>
        <w:t>новление Правительства РФ от 22.08.98 г. №1001» (</w:t>
      </w:r>
      <w:proofErr w:type="spellStart"/>
      <w:r w:rsidRPr="00E83AF9">
        <w:rPr>
          <w:sz w:val="28"/>
          <w:szCs w:val="28"/>
        </w:rPr>
        <w:t>п.З</w:t>
      </w:r>
      <w:proofErr w:type="spellEnd"/>
      <w:r w:rsidRPr="00E83AF9">
        <w:rPr>
          <w:sz w:val="28"/>
          <w:szCs w:val="28"/>
        </w:rPr>
        <w:t>.);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Приказ Министерства финансов РФ от 21.06.2001г. №46</w:t>
      </w:r>
      <w:r w:rsidR="00E83AF9">
        <w:rPr>
          <w:sz w:val="28"/>
          <w:szCs w:val="28"/>
        </w:rPr>
        <w:t xml:space="preserve"> </w:t>
      </w:r>
      <w:r w:rsidRPr="00E83AF9">
        <w:rPr>
          <w:sz w:val="28"/>
          <w:szCs w:val="28"/>
        </w:rPr>
        <w:t>н «О порядке открытия и ведения территориальными органами федерального казначейства Министерства финансов РФ лицевых сче</w:t>
      </w:r>
      <w:r w:rsidRPr="00E83AF9">
        <w:rPr>
          <w:sz w:val="28"/>
          <w:szCs w:val="28"/>
        </w:rPr>
        <w:softHyphen/>
        <w:t>тов для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Инструктивные рекомендации МО РФ (Инструктивное письмо о внебюджетных средствах образовательных учреждений от 15.12.98 г. № 57);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письмо МО СК от 01.09.2008 г №01-54/5164 « О привлечении и расходовании дополни</w:t>
      </w:r>
      <w:r w:rsidRPr="00E83AF9">
        <w:rPr>
          <w:sz w:val="28"/>
          <w:szCs w:val="28"/>
        </w:rPr>
        <w:softHyphen/>
        <w:t>тельных финансовых средств образовательными учреждениями края»</w:t>
      </w:r>
    </w:p>
    <w:p w:rsidR="006C4455" w:rsidRPr="00E83AF9" w:rsidRDefault="00C37480" w:rsidP="00E83AF9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ind w:left="20" w:firstLine="560"/>
        <w:rPr>
          <w:sz w:val="28"/>
          <w:szCs w:val="28"/>
        </w:rPr>
      </w:pPr>
      <w:r w:rsidRPr="00E83AF9">
        <w:rPr>
          <w:sz w:val="28"/>
          <w:szCs w:val="28"/>
        </w:rPr>
        <w:t>Настоящее Положение разработано с целью: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правовой защиты образовательного процесса в МБДОУ и оказания практической помощи руководителю МБДОУ;</w:t>
      </w:r>
    </w:p>
    <w:p w:rsidR="006C4455" w:rsidRPr="00E83AF9" w:rsidRDefault="00C37480" w:rsidP="00E83AF9">
      <w:pPr>
        <w:pStyle w:val="1"/>
        <w:numPr>
          <w:ilvl w:val="0"/>
          <w:numId w:val="2"/>
        </w:numPr>
        <w:shd w:val="clear" w:color="auto" w:fill="auto"/>
        <w:tabs>
          <w:tab w:val="left" w:pos="802"/>
        </w:tabs>
        <w:ind w:left="20" w:right="20" w:firstLine="560"/>
        <w:rPr>
          <w:sz w:val="28"/>
          <w:szCs w:val="28"/>
        </w:rPr>
      </w:pPr>
      <w:r w:rsidRPr="00E83AF9">
        <w:rPr>
          <w:sz w:val="28"/>
          <w:szCs w:val="28"/>
        </w:rPr>
        <w:t>создания дополнительных условий для развития МБДОУ,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6C4455" w:rsidRPr="00E83AF9" w:rsidRDefault="00C37480" w:rsidP="00E83AF9">
      <w:pPr>
        <w:pStyle w:val="30"/>
        <w:shd w:val="clear" w:color="auto" w:fill="auto"/>
        <w:tabs>
          <w:tab w:val="left" w:pos="2502"/>
        </w:tabs>
        <w:spacing w:after="93" w:line="80" w:lineRule="exact"/>
        <w:ind w:left="2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3AF9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83AF9">
        <w:rPr>
          <w:rFonts w:ascii="Times New Roman" w:hAnsi="Times New Roman" w:cs="Times New Roman"/>
          <w:sz w:val="28"/>
          <w:szCs w:val="28"/>
          <w:lang w:val="ru-RU"/>
        </w:rPr>
        <w:tab/>
        <w:t>ГГ</w:t>
      </w:r>
    </w:p>
    <w:p w:rsidR="006C4455" w:rsidRPr="00E83AF9" w:rsidRDefault="00C37480" w:rsidP="00E83AF9">
      <w:pPr>
        <w:pStyle w:val="20"/>
        <w:shd w:val="clear" w:color="auto" w:fill="auto"/>
        <w:spacing w:after="29" w:line="230" w:lineRule="exact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2. Порядок формирования внебюджетных средств</w:t>
      </w:r>
    </w:p>
    <w:p w:rsidR="006C4455" w:rsidRPr="00E83AF9" w:rsidRDefault="00C37480" w:rsidP="00E83AF9">
      <w:pPr>
        <w:pStyle w:val="1"/>
        <w:numPr>
          <w:ilvl w:val="0"/>
          <w:numId w:val="3"/>
        </w:numPr>
        <w:shd w:val="clear" w:color="auto" w:fill="auto"/>
        <w:tabs>
          <w:tab w:val="left" w:pos="394"/>
        </w:tabs>
        <w:spacing w:line="341" w:lineRule="exact"/>
        <w:ind w:left="20" w:right="20"/>
        <w:rPr>
          <w:sz w:val="28"/>
          <w:szCs w:val="28"/>
        </w:rPr>
      </w:pPr>
      <w:r w:rsidRPr="00E83AF9">
        <w:rPr>
          <w:sz w:val="28"/>
          <w:szCs w:val="28"/>
        </w:rPr>
        <w:t>Добровольные пожертвования МБДОУ могут производиться юридическими и физическими лицами, в том числе законными представителями.</w:t>
      </w:r>
    </w:p>
    <w:p w:rsidR="006C4455" w:rsidRPr="00E83AF9" w:rsidRDefault="00C37480" w:rsidP="00E83AF9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line="408" w:lineRule="exact"/>
        <w:ind w:left="20" w:right="20"/>
        <w:rPr>
          <w:sz w:val="28"/>
          <w:szCs w:val="28"/>
        </w:rPr>
      </w:pPr>
      <w:r w:rsidRPr="00E83AF9">
        <w:rPr>
          <w:sz w:val="28"/>
          <w:szCs w:val="28"/>
        </w:rPr>
        <w:t>Добровольные пожертвования оформляются в соответствии с действующим законодательст</w:t>
      </w:r>
      <w:r w:rsidRPr="00E83AF9">
        <w:rPr>
          <w:sz w:val="28"/>
          <w:szCs w:val="28"/>
        </w:rPr>
        <w:softHyphen/>
        <w:t>вом.</w:t>
      </w:r>
    </w:p>
    <w:p w:rsidR="006C4455" w:rsidRPr="00E83AF9" w:rsidRDefault="00C37480" w:rsidP="00E83AF9">
      <w:pPr>
        <w:pStyle w:val="1"/>
        <w:numPr>
          <w:ilvl w:val="0"/>
          <w:numId w:val="3"/>
        </w:numPr>
        <w:shd w:val="clear" w:color="auto" w:fill="auto"/>
        <w:tabs>
          <w:tab w:val="left" w:pos="404"/>
        </w:tabs>
        <w:spacing w:line="317" w:lineRule="exact"/>
        <w:ind w:left="20" w:right="20"/>
        <w:rPr>
          <w:sz w:val="28"/>
          <w:szCs w:val="28"/>
        </w:rPr>
      </w:pPr>
      <w:r w:rsidRPr="00E83AF9">
        <w:rPr>
          <w:sz w:val="28"/>
          <w:szCs w:val="28"/>
        </w:rPr>
        <w:t xml:space="preserve">Добровольные пожертвования физических лиц, в том числе законных представителей, в виде денежных средств вносятся через Сбербанк на лицевой счет МБДОУ </w:t>
      </w:r>
      <w:r w:rsidR="00E83AF9">
        <w:rPr>
          <w:sz w:val="28"/>
          <w:szCs w:val="28"/>
        </w:rPr>
        <w:t>«Детский сад</w:t>
      </w:r>
      <w:r w:rsidRPr="00E83AF9">
        <w:rPr>
          <w:sz w:val="28"/>
          <w:szCs w:val="28"/>
        </w:rPr>
        <w:t xml:space="preserve"> №10 в централизованной бухгалтерии отдела образования администрации, осуществляющей бухгалтерский учет с указани</w:t>
      </w:r>
      <w:r w:rsidRPr="00E83AF9">
        <w:rPr>
          <w:sz w:val="28"/>
          <w:szCs w:val="28"/>
        </w:rPr>
        <w:softHyphen/>
        <w:t>ем в платежном поручении «добровольные пожертвования на (какие цели)» от физического лица (</w:t>
      </w:r>
      <w:proofErr w:type="spellStart"/>
      <w:r w:rsidRPr="00E83AF9">
        <w:rPr>
          <w:sz w:val="28"/>
          <w:szCs w:val="28"/>
        </w:rPr>
        <w:t>ф.и.</w:t>
      </w:r>
      <w:proofErr w:type="gramStart"/>
      <w:r w:rsidRPr="00E83AF9">
        <w:rPr>
          <w:sz w:val="28"/>
          <w:szCs w:val="28"/>
        </w:rPr>
        <w:t>о</w:t>
      </w:r>
      <w:proofErr w:type="gramEnd"/>
      <w:r w:rsidRPr="00E83AF9">
        <w:rPr>
          <w:sz w:val="28"/>
          <w:szCs w:val="28"/>
        </w:rPr>
        <w:t>.</w:t>
      </w:r>
      <w:proofErr w:type="spellEnd"/>
      <w:r w:rsidRPr="00E83AF9">
        <w:rPr>
          <w:sz w:val="28"/>
          <w:szCs w:val="28"/>
        </w:rPr>
        <w:t>)</w:t>
      </w:r>
      <w:r w:rsidRPr="00E83AF9">
        <w:rPr>
          <w:sz w:val="28"/>
          <w:szCs w:val="28"/>
        </w:rPr>
        <w:br w:type="page"/>
      </w:r>
    </w:p>
    <w:p w:rsidR="006C4455" w:rsidRPr="00E83AF9" w:rsidRDefault="00C37480" w:rsidP="00E83AF9">
      <w:pPr>
        <w:pStyle w:val="1"/>
        <w:numPr>
          <w:ilvl w:val="0"/>
          <w:numId w:val="4"/>
        </w:numPr>
        <w:shd w:val="clear" w:color="auto" w:fill="auto"/>
        <w:tabs>
          <w:tab w:val="left" w:pos="409"/>
        </w:tabs>
        <w:spacing w:after="56" w:line="307" w:lineRule="exact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lastRenderedPageBreak/>
        <w:t>Добровольные пожертвования в виде денежных средств юридических лиц вносятся на внебюд</w:t>
      </w:r>
      <w:r w:rsidRPr="00E83AF9">
        <w:rPr>
          <w:rStyle w:val="105pt"/>
          <w:sz w:val="28"/>
          <w:szCs w:val="28"/>
        </w:rPr>
        <w:softHyphen/>
        <w:t>жетный счет МБДОУ</w:t>
      </w:r>
    </w:p>
    <w:p w:rsidR="006C4455" w:rsidRPr="00E83AF9" w:rsidRDefault="00C37480" w:rsidP="00E83AF9">
      <w:pPr>
        <w:pStyle w:val="1"/>
        <w:numPr>
          <w:ilvl w:val="0"/>
          <w:numId w:val="4"/>
        </w:numPr>
        <w:shd w:val="clear" w:color="auto" w:fill="auto"/>
        <w:tabs>
          <w:tab w:val="left" w:pos="409"/>
        </w:tabs>
        <w:spacing w:after="49" w:line="312" w:lineRule="exact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Иное имущество оформляется в обязательном порядке актом приема-передачи и ставится на баланс МБДОУ в соответствии с существующим законодательством.</w:t>
      </w:r>
    </w:p>
    <w:p w:rsidR="006C4455" w:rsidRPr="00E83AF9" w:rsidRDefault="00C37480" w:rsidP="00E83AF9">
      <w:pPr>
        <w:pStyle w:val="1"/>
        <w:numPr>
          <w:ilvl w:val="0"/>
          <w:numId w:val="4"/>
        </w:numPr>
        <w:shd w:val="clear" w:color="auto" w:fill="auto"/>
        <w:tabs>
          <w:tab w:val="left" w:pos="404"/>
        </w:tabs>
        <w:spacing w:after="64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Добровольные пожертвования недвижимого имущества подлежат государственной регистра</w:t>
      </w:r>
      <w:r w:rsidRPr="00E83AF9">
        <w:rPr>
          <w:rStyle w:val="105pt"/>
          <w:sz w:val="28"/>
          <w:szCs w:val="28"/>
        </w:rPr>
        <w:softHyphen/>
        <w:t>ции в порядке, установленном законодательством Российской Федерации.</w:t>
      </w:r>
    </w:p>
    <w:p w:rsidR="006C4455" w:rsidRPr="00E83AF9" w:rsidRDefault="00C37480" w:rsidP="00E83AF9">
      <w:pPr>
        <w:pStyle w:val="1"/>
        <w:numPr>
          <w:ilvl w:val="0"/>
          <w:numId w:val="4"/>
        </w:numPr>
        <w:shd w:val="clear" w:color="auto" w:fill="auto"/>
        <w:tabs>
          <w:tab w:val="left" w:pos="414"/>
        </w:tabs>
        <w:spacing w:after="60" w:line="322" w:lineRule="exact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МБДОУ при принятии добровольных пожертвований, для использования которых жертвовате</w:t>
      </w:r>
      <w:r w:rsidRPr="00E83AF9">
        <w:rPr>
          <w:rStyle w:val="105pt"/>
          <w:sz w:val="28"/>
          <w:szCs w:val="28"/>
        </w:rPr>
        <w:softHyphen/>
        <w:t>лем определено назначение, должно вести обособленный учет всех операций по использованию пожертвованного имущества.</w:t>
      </w:r>
    </w:p>
    <w:p w:rsidR="006C4455" w:rsidRPr="00E83AF9" w:rsidRDefault="00C37480" w:rsidP="00E83AF9">
      <w:pPr>
        <w:pStyle w:val="1"/>
        <w:numPr>
          <w:ilvl w:val="0"/>
          <w:numId w:val="4"/>
        </w:numPr>
        <w:shd w:val="clear" w:color="auto" w:fill="auto"/>
        <w:tabs>
          <w:tab w:val="left" w:pos="399"/>
        </w:tabs>
        <w:spacing w:after="56" w:line="322" w:lineRule="exact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Денежные средства расходуются в соответствии с утвержденной заведующей МБДОУ сметой расходов, согласованной с органами самоуправления и учредителем.</w:t>
      </w:r>
    </w:p>
    <w:p w:rsidR="006C4455" w:rsidRPr="00E83AF9" w:rsidRDefault="00C37480" w:rsidP="00E83AF9">
      <w:pPr>
        <w:pStyle w:val="1"/>
        <w:shd w:val="clear" w:color="auto" w:fill="auto"/>
        <w:tabs>
          <w:tab w:val="left" w:pos="404"/>
        </w:tabs>
        <w:spacing w:after="197"/>
        <w:ind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</w:t>
      </w:r>
      <w:r w:rsidR="00E83AF9" w:rsidRPr="00E83AF9">
        <w:rPr>
          <w:rStyle w:val="105pt"/>
          <w:sz w:val="28"/>
          <w:szCs w:val="28"/>
        </w:rPr>
        <w:t xml:space="preserve"> 30.12.2008 г.</w:t>
      </w:r>
      <w:r w:rsidRPr="00E83AF9">
        <w:rPr>
          <w:rStyle w:val="105pt"/>
          <w:sz w:val="28"/>
          <w:szCs w:val="28"/>
        </w:rPr>
        <w:t>№ 148н.</w:t>
      </w:r>
    </w:p>
    <w:p w:rsidR="006C4455" w:rsidRPr="00E83AF9" w:rsidRDefault="00C37480" w:rsidP="00E83AF9">
      <w:pPr>
        <w:pStyle w:val="11"/>
        <w:keepNext/>
        <w:keepLines/>
        <w:shd w:val="clear" w:color="auto" w:fill="auto"/>
        <w:spacing w:before="0" w:after="64" w:line="230" w:lineRule="exact"/>
        <w:ind w:left="20"/>
        <w:jc w:val="both"/>
        <w:rPr>
          <w:sz w:val="28"/>
          <w:szCs w:val="28"/>
        </w:rPr>
      </w:pPr>
      <w:bookmarkStart w:id="0" w:name="bookmark0"/>
      <w:r w:rsidRPr="00E83AF9">
        <w:rPr>
          <w:sz w:val="28"/>
          <w:szCs w:val="28"/>
        </w:rPr>
        <w:t>3. Порядок расходования внебюджетных средств.</w:t>
      </w:r>
      <w:bookmarkEnd w:id="0"/>
    </w:p>
    <w:p w:rsidR="006C4455" w:rsidRPr="00E83AF9" w:rsidRDefault="00C37480" w:rsidP="00E83AF9">
      <w:pPr>
        <w:pStyle w:val="1"/>
        <w:numPr>
          <w:ilvl w:val="0"/>
          <w:numId w:val="6"/>
        </w:numPr>
        <w:shd w:val="clear" w:color="auto" w:fill="auto"/>
        <w:tabs>
          <w:tab w:val="left" w:pos="390"/>
        </w:tabs>
        <w:spacing w:line="210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 xml:space="preserve">Распорядителем внебюджетных средств является заведующая МБДОУ, </w:t>
      </w:r>
      <w:proofErr w:type="gramStart"/>
      <w:r w:rsidRPr="00E83AF9">
        <w:rPr>
          <w:rStyle w:val="105pt"/>
          <w:sz w:val="28"/>
          <w:szCs w:val="28"/>
        </w:rPr>
        <w:t>наделенный</w:t>
      </w:r>
      <w:proofErr w:type="gramEnd"/>
      <w:r w:rsidRPr="00E83AF9">
        <w:rPr>
          <w:rStyle w:val="105pt"/>
          <w:sz w:val="28"/>
          <w:szCs w:val="28"/>
        </w:rPr>
        <w:t xml:space="preserve"> правом: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729"/>
        </w:tabs>
        <w:ind w:left="20" w:firstLine="56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утверждения смет доходов и расходов по внебюджетным средствам;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716"/>
        </w:tabs>
        <w:ind w:left="20" w:right="20" w:firstLine="56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6C4455" w:rsidRPr="00E83AF9" w:rsidRDefault="00C37480" w:rsidP="00E83AF9">
      <w:pPr>
        <w:pStyle w:val="1"/>
        <w:numPr>
          <w:ilvl w:val="0"/>
          <w:numId w:val="6"/>
        </w:numPr>
        <w:shd w:val="clear" w:color="auto" w:fill="auto"/>
        <w:tabs>
          <w:tab w:val="left" w:pos="390"/>
        </w:tabs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Составление сметы.</w:t>
      </w:r>
    </w:p>
    <w:p w:rsidR="006C4455" w:rsidRPr="00E83AF9" w:rsidRDefault="00C37480" w:rsidP="00E83AF9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6C4455" w:rsidRPr="00E83AF9" w:rsidRDefault="00C37480" w:rsidP="00E83AF9">
      <w:pPr>
        <w:pStyle w:val="40"/>
        <w:shd w:val="clear" w:color="auto" w:fill="auto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Мероприятия по охране жизни и здоровья детей: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12"/>
        </w:tabs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витаминов, препаратов первой медицинской помощи при недостаточном финан</w:t>
      </w:r>
      <w:r w:rsidRPr="00E83AF9">
        <w:rPr>
          <w:rStyle w:val="105pt"/>
          <w:sz w:val="28"/>
          <w:szCs w:val="28"/>
        </w:rPr>
        <w:softHyphen/>
        <w:t>сировании статьи бюджета.</w:t>
      </w:r>
    </w:p>
    <w:p w:rsidR="006C4455" w:rsidRPr="00E83AF9" w:rsidRDefault="00C37480" w:rsidP="00E83AF9">
      <w:pPr>
        <w:pStyle w:val="40"/>
        <w:shd w:val="clear" w:color="auto" w:fill="auto"/>
        <w:spacing w:line="210" w:lineRule="exact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Образовательные и развивающие мероприятия: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178"/>
        </w:tabs>
        <w:spacing w:after="49" w:line="307" w:lineRule="exact"/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Подготовка и проведение смотров-конкурсов (приобретение ткани на костюмы и их пошив, награждение победителей конкурсов)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Оформление зала и рекреаций, украшение зала к праздникам.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183"/>
        </w:tabs>
        <w:spacing w:line="322" w:lineRule="exact"/>
        <w:ind w:left="20" w:right="106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Оформление, обновление, пополнение развивающей среды в летнем оздоровительном лагере (игрушки, детская литература, развивающие игры, спортивные атрибуты и т.д.)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178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Расходы на учебные материалы, подписка на методическую литературу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174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канцелярских товаров.</w:t>
      </w:r>
    </w:p>
    <w:p w:rsidR="006C4455" w:rsidRPr="00E83AF9" w:rsidRDefault="00C37480" w:rsidP="00E83AF9">
      <w:pPr>
        <w:pStyle w:val="40"/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E83AF9">
        <w:rPr>
          <w:sz w:val="28"/>
          <w:szCs w:val="28"/>
        </w:rPr>
        <w:t>Хозяйственные мероприятия: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55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моющих и дезинфицирующих средств, для уборки помещений МБДОУ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line="317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необходимых строительных материалов для текущего ремонта МБДОУ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line="317" w:lineRule="exact"/>
        <w:ind w:left="300" w:right="20" w:hanging="28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 xml:space="preserve">Приобретение хозяйственного материала и инструментария для ремонта 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line="317" w:lineRule="exact"/>
        <w:ind w:left="300" w:right="20" w:hanging="28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lastRenderedPageBreak/>
        <w:t>ученической мебели, оформления рекреаций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Закупка сантехники и материала для ремонта сантехники</w:t>
      </w:r>
    </w:p>
    <w:p w:rsidR="006C4455" w:rsidRP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298"/>
        </w:tabs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Закупка бланков, документации для МБДОУ, канцелярских товаров</w:t>
      </w:r>
    </w:p>
    <w:p w:rsidR="00E83AF9" w:rsidRDefault="00C37480" w:rsidP="00E83AF9">
      <w:pPr>
        <w:pStyle w:val="1"/>
        <w:numPr>
          <w:ilvl w:val="0"/>
          <w:numId w:val="7"/>
        </w:numPr>
        <w:shd w:val="clear" w:color="auto" w:fill="auto"/>
        <w:tabs>
          <w:tab w:val="left" w:pos="303"/>
        </w:tabs>
        <w:spacing w:line="322" w:lineRule="exact"/>
        <w:ind w:left="20" w:right="3160"/>
        <w:rPr>
          <w:rStyle w:val="105pt"/>
          <w:sz w:val="28"/>
          <w:szCs w:val="28"/>
        </w:rPr>
      </w:pPr>
      <w:r w:rsidRPr="00E83AF9">
        <w:rPr>
          <w:rStyle w:val="105pt"/>
          <w:sz w:val="28"/>
          <w:szCs w:val="28"/>
        </w:rPr>
        <w:t>Закупка прочих расходных материалов и предметов снабжения (бумага для печатания, посуда, письменные принадлежности)</w:t>
      </w:r>
    </w:p>
    <w:p w:rsidR="006C4455" w:rsidRPr="00E83AF9" w:rsidRDefault="006C4455" w:rsidP="00E83AF9">
      <w:pPr>
        <w:pStyle w:val="1"/>
        <w:shd w:val="clear" w:color="auto" w:fill="auto"/>
        <w:tabs>
          <w:tab w:val="left" w:pos="303"/>
        </w:tabs>
        <w:spacing w:line="322" w:lineRule="exact"/>
        <w:ind w:right="3160"/>
        <w:rPr>
          <w:sz w:val="28"/>
          <w:szCs w:val="28"/>
        </w:rPr>
      </w:pPr>
    </w:p>
    <w:p w:rsidR="006C4455" w:rsidRPr="00E83AF9" w:rsidRDefault="00C37480" w:rsidP="00E83AF9">
      <w:pPr>
        <w:pStyle w:val="40"/>
        <w:shd w:val="clear" w:color="auto" w:fill="auto"/>
        <w:spacing w:line="331" w:lineRule="exact"/>
        <w:ind w:left="20" w:firstLine="0"/>
        <w:jc w:val="both"/>
        <w:rPr>
          <w:sz w:val="28"/>
          <w:szCs w:val="28"/>
        </w:rPr>
      </w:pPr>
      <w:r w:rsidRPr="00E83AF9">
        <w:rPr>
          <w:rStyle w:val="41"/>
          <w:b/>
          <w:bCs/>
          <w:i/>
          <w:iCs/>
          <w:sz w:val="28"/>
          <w:szCs w:val="28"/>
        </w:rPr>
        <w:t>Укрепление материальной базы:</w:t>
      </w:r>
    </w:p>
    <w:p w:rsidR="006C4455" w:rsidRPr="00E83AF9" w:rsidRDefault="00C37480" w:rsidP="00E83AF9">
      <w:pPr>
        <w:pStyle w:val="1"/>
        <w:numPr>
          <w:ilvl w:val="0"/>
          <w:numId w:val="13"/>
        </w:numPr>
        <w:shd w:val="clear" w:color="auto" w:fill="auto"/>
        <w:tabs>
          <w:tab w:val="left" w:pos="294"/>
        </w:tabs>
        <w:spacing w:line="331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компьютерной техники и расходных материалов</w:t>
      </w:r>
    </w:p>
    <w:p w:rsidR="006C4455" w:rsidRPr="00E83AF9" w:rsidRDefault="00C37480" w:rsidP="00E83AF9">
      <w:pPr>
        <w:pStyle w:val="1"/>
        <w:numPr>
          <w:ilvl w:val="0"/>
          <w:numId w:val="13"/>
        </w:numPr>
        <w:shd w:val="clear" w:color="auto" w:fill="auto"/>
        <w:tabs>
          <w:tab w:val="left" w:pos="308"/>
        </w:tabs>
        <w:spacing w:after="244" w:line="331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Приобретение мебели</w:t>
      </w:r>
    </w:p>
    <w:p w:rsidR="006C4455" w:rsidRPr="00E83AF9" w:rsidRDefault="00C37480" w:rsidP="00E83AF9">
      <w:pPr>
        <w:pStyle w:val="1"/>
        <w:numPr>
          <w:ilvl w:val="0"/>
          <w:numId w:val="14"/>
        </w:numPr>
        <w:shd w:val="clear" w:color="auto" w:fill="auto"/>
        <w:tabs>
          <w:tab w:val="left" w:pos="846"/>
        </w:tabs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По</w:t>
      </w:r>
      <w:r w:rsidRPr="00E83AF9">
        <w:rPr>
          <w:rStyle w:val="105pt"/>
          <w:sz w:val="28"/>
          <w:szCs w:val="28"/>
        </w:rPr>
        <w:tab/>
        <w:t>решению управляющего совета МБДОУ допускается перераспределение процентного от</w:t>
      </w:r>
      <w:r w:rsidRPr="00E83AF9">
        <w:rPr>
          <w:rStyle w:val="105pt"/>
          <w:sz w:val="28"/>
          <w:szCs w:val="28"/>
        </w:rPr>
        <w:softHyphen/>
        <w:t>ношения расходов по направлениям использования внебюджетных средств.</w:t>
      </w:r>
    </w:p>
    <w:p w:rsidR="006C4455" w:rsidRPr="00E83AF9" w:rsidRDefault="00C37480" w:rsidP="00E83AF9">
      <w:pPr>
        <w:pStyle w:val="1"/>
        <w:numPr>
          <w:ilvl w:val="0"/>
          <w:numId w:val="14"/>
        </w:numPr>
        <w:shd w:val="clear" w:color="auto" w:fill="auto"/>
        <w:tabs>
          <w:tab w:val="left" w:pos="1191"/>
        </w:tabs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Сумма</w:t>
      </w:r>
      <w:r w:rsidRPr="00E83AF9">
        <w:rPr>
          <w:rStyle w:val="105pt"/>
          <w:sz w:val="28"/>
          <w:szCs w:val="28"/>
        </w:rPr>
        <w:tab/>
        <w:t>расходов не должна превышать в смете суммы доходов.</w:t>
      </w:r>
    </w:p>
    <w:p w:rsidR="006C4455" w:rsidRPr="00E83AF9" w:rsidRDefault="00C37480" w:rsidP="00E83AF9">
      <w:pPr>
        <w:pStyle w:val="1"/>
        <w:numPr>
          <w:ilvl w:val="0"/>
          <w:numId w:val="14"/>
        </w:numPr>
        <w:shd w:val="clear" w:color="auto" w:fill="auto"/>
        <w:tabs>
          <w:tab w:val="left" w:pos="745"/>
        </w:tabs>
        <w:ind w:left="20" w:righ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В</w:t>
      </w:r>
      <w:r w:rsidRPr="00E83AF9">
        <w:rPr>
          <w:rStyle w:val="105pt"/>
          <w:sz w:val="28"/>
          <w:szCs w:val="28"/>
        </w:rPr>
        <w:tab/>
        <w:t>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6C4455" w:rsidRPr="00E83AF9" w:rsidRDefault="00C37480" w:rsidP="00E83AF9">
      <w:pPr>
        <w:pStyle w:val="1"/>
        <w:shd w:val="clear" w:color="auto" w:fill="auto"/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3.2.5. К проекту сметы прилагаются:</w:t>
      </w:r>
    </w:p>
    <w:p w:rsidR="006C4455" w:rsidRPr="00E83AF9" w:rsidRDefault="00C37480" w:rsidP="00E83AF9">
      <w:pPr>
        <w:pStyle w:val="1"/>
        <w:shd w:val="clear" w:color="auto" w:fill="auto"/>
        <w:tabs>
          <w:tab w:val="left" w:pos="834"/>
        </w:tabs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а)</w:t>
      </w:r>
      <w:r w:rsidRPr="00E83AF9">
        <w:rPr>
          <w:rStyle w:val="105pt"/>
          <w:sz w:val="28"/>
          <w:szCs w:val="28"/>
        </w:rPr>
        <w:tab/>
        <w:t>расчеты источников доходов по соответствующим видам внебюджетных средств;</w:t>
      </w:r>
    </w:p>
    <w:p w:rsidR="006C4455" w:rsidRPr="00E83AF9" w:rsidRDefault="00C37480" w:rsidP="00E83AF9">
      <w:pPr>
        <w:pStyle w:val="1"/>
        <w:shd w:val="clear" w:color="auto" w:fill="auto"/>
        <w:tabs>
          <w:tab w:val="left" w:pos="834"/>
        </w:tabs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б)</w:t>
      </w:r>
      <w:r w:rsidRPr="00E83AF9">
        <w:rPr>
          <w:rStyle w:val="105pt"/>
          <w:sz w:val="28"/>
          <w:szCs w:val="28"/>
        </w:rPr>
        <w:tab/>
        <w:t>расчеты расходов по каждой статье.</w:t>
      </w:r>
    </w:p>
    <w:p w:rsidR="006C4455" w:rsidRPr="00E83AF9" w:rsidRDefault="00C37480" w:rsidP="00E83AF9">
      <w:pPr>
        <w:pStyle w:val="1"/>
        <w:shd w:val="clear" w:color="auto" w:fill="auto"/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3.3. Рассмотрение, утверждение и регистрация сметы.</w:t>
      </w:r>
    </w:p>
    <w:p w:rsidR="006C4455" w:rsidRPr="00E83AF9" w:rsidRDefault="00C37480" w:rsidP="00E83AF9">
      <w:pPr>
        <w:pStyle w:val="1"/>
        <w:numPr>
          <w:ilvl w:val="0"/>
          <w:numId w:val="15"/>
        </w:numPr>
        <w:shd w:val="clear" w:color="auto" w:fill="auto"/>
        <w:tabs>
          <w:tab w:val="left" w:pos="1369"/>
        </w:tabs>
        <w:ind w:left="20" w:right="4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Проект сметы доходов и расходов внебюджетных средств на предстоящий фи</w:t>
      </w:r>
      <w:r w:rsidRPr="00E83AF9">
        <w:rPr>
          <w:rStyle w:val="105pt"/>
          <w:sz w:val="28"/>
          <w:szCs w:val="28"/>
        </w:rPr>
        <w:softHyphen/>
        <w:t>нансовый год, администрация детского сада представляет на рассмотрение Совета учреждения.</w:t>
      </w:r>
    </w:p>
    <w:p w:rsidR="006C4455" w:rsidRPr="00E83AF9" w:rsidRDefault="00C37480" w:rsidP="00E83AF9">
      <w:pPr>
        <w:pStyle w:val="1"/>
        <w:numPr>
          <w:ilvl w:val="0"/>
          <w:numId w:val="15"/>
        </w:numPr>
        <w:shd w:val="clear" w:color="auto" w:fill="auto"/>
        <w:tabs>
          <w:tab w:val="left" w:pos="1220"/>
        </w:tabs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Родительский комитет рассматривает представленный проект сметы в следующих аспектах:</w:t>
      </w:r>
    </w:p>
    <w:p w:rsidR="006C4455" w:rsidRPr="00E83AF9" w:rsidRDefault="00C37480" w:rsidP="00E83AF9">
      <w:pPr>
        <w:pStyle w:val="1"/>
        <w:numPr>
          <w:ilvl w:val="0"/>
          <w:numId w:val="13"/>
        </w:numPr>
        <w:shd w:val="clear" w:color="auto" w:fill="auto"/>
        <w:tabs>
          <w:tab w:val="left" w:pos="738"/>
        </w:tabs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законность образования внебюджетных средств;</w:t>
      </w:r>
    </w:p>
    <w:p w:rsidR="006C4455" w:rsidRPr="00E83AF9" w:rsidRDefault="00C37480" w:rsidP="00E83AF9">
      <w:pPr>
        <w:pStyle w:val="1"/>
        <w:numPr>
          <w:ilvl w:val="0"/>
          <w:numId w:val="13"/>
        </w:numPr>
        <w:shd w:val="clear" w:color="auto" w:fill="auto"/>
        <w:tabs>
          <w:tab w:val="left" w:pos="733"/>
        </w:tabs>
        <w:spacing w:after="68" w:line="210" w:lineRule="exact"/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полнота и правильность расчета доходов по видам внебюджетных средств;</w:t>
      </w:r>
    </w:p>
    <w:p w:rsidR="006C4455" w:rsidRPr="00E83AF9" w:rsidRDefault="00C37480" w:rsidP="00E83AF9">
      <w:pPr>
        <w:pStyle w:val="1"/>
        <w:numPr>
          <w:ilvl w:val="0"/>
          <w:numId w:val="13"/>
        </w:numPr>
        <w:shd w:val="clear" w:color="auto" w:fill="auto"/>
        <w:tabs>
          <w:tab w:val="left" w:pos="733"/>
        </w:tabs>
        <w:spacing w:after="68" w:line="210" w:lineRule="exact"/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-обоснованность расходов.</w:t>
      </w:r>
    </w:p>
    <w:p w:rsidR="006C4455" w:rsidRPr="00E83AF9" w:rsidRDefault="00C37480" w:rsidP="00E83AF9">
      <w:pPr>
        <w:pStyle w:val="1"/>
        <w:shd w:val="clear" w:color="auto" w:fill="auto"/>
        <w:spacing w:line="210" w:lineRule="exact"/>
        <w:ind w:lef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3.3.3 Смету утверждает экономист ГК образования, согласовывает заведующий МБДОУ.</w:t>
      </w:r>
    </w:p>
    <w:p w:rsidR="006C4455" w:rsidRPr="00E83AF9" w:rsidRDefault="00C37480" w:rsidP="00E83AF9">
      <w:pPr>
        <w:pStyle w:val="1"/>
        <w:shd w:val="clear" w:color="auto" w:fill="auto"/>
        <w:spacing w:line="317" w:lineRule="exact"/>
        <w:ind w:left="20" w:firstLine="540"/>
        <w:rPr>
          <w:sz w:val="28"/>
          <w:szCs w:val="28"/>
        </w:rPr>
      </w:pPr>
      <w:r w:rsidRPr="00E83AF9">
        <w:rPr>
          <w:rStyle w:val="105pt1pt"/>
          <w:sz w:val="28"/>
          <w:szCs w:val="28"/>
        </w:rPr>
        <w:t>3.4.</w:t>
      </w:r>
      <w:r w:rsidRPr="00E83AF9">
        <w:rPr>
          <w:rStyle w:val="105pt"/>
          <w:sz w:val="28"/>
          <w:szCs w:val="28"/>
        </w:rPr>
        <w:t xml:space="preserve"> Исполнение смет.</w:t>
      </w:r>
    </w:p>
    <w:p w:rsidR="006C4455" w:rsidRPr="00E83AF9" w:rsidRDefault="00C37480" w:rsidP="00E83AF9">
      <w:pPr>
        <w:pStyle w:val="1"/>
        <w:numPr>
          <w:ilvl w:val="0"/>
          <w:numId w:val="16"/>
        </w:numPr>
        <w:shd w:val="clear" w:color="auto" w:fill="auto"/>
        <w:tabs>
          <w:tab w:val="left" w:pos="1306"/>
        </w:tabs>
        <w:spacing w:line="317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Внебюджетные средства вносятся на внебюджетный банковский счет (который от</w:t>
      </w:r>
      <w:r w:rsidRPr="00E83AF9">
        <w:rPr>
          <w:rStyle w:val="105pt"/>
          <w:sz w:val="28"/>
          <w:szCs w:val="28"/>
        </w:rPr>
        <w:softHyphen/>
        <w:t>крывается каждый год),</w:t>
      </w:r>
    </w:p>
    <w:p w:rsidR="006C4455" w:rsidRPr="00E83AF9" w:rsidRDefault="00C37480" w:rsidP="00E83AF9">
      <w:pPr>
        <w:pStyle w:val="50"/>
        <w:numPr>
          <w:ilvl w:val="0"/>
          <w:numId w:val="16"/>
        </w:numPr>
        <w:shd w:val="clear" w:color="auto" w:fill="auto"/>
        <w:tabs>
          <w:tab w:val="left" w:pos="1302"/>
        </w:tabs>
        <w:ind w:left="20" w:right="20"/>
        <w:rPr>
          <w:sz w:val="28"/>
          <w:szCs w:val="28"/>
        </w:rPr>
      </w:pPr>
      <w:r w:rsidRPr="00E83AF9">
        <w:rPr>
          <w:sz w:val="28"/>
          <w:szCs w:val="28"/>
        </w:rPr>
        <w:t>Перевод счетов с бюджетных средств на внебюджетные счета и обратно не разреша</w:t>
      </w:r>
      <w:r w:rsidRPr="00E83AF9">
        <w:rPr>
          <w:sz w:val="28"/>
          <w:szCs w:val="28"/>
        </w:rPr>
        <w:softHyphen/>
        <w:t>ется.</w:t>
      </w:r>
    </w:p>
    <w:p w:rsidR="006C4455" w:rsidRPr="00E83AF9" w:rsidRDefault="00C37480" w:rsidP="00E83AF9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3.4.3.Остатки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:rsidR="006C4455" w:rsidRPr="00E83AF9" w:rsidRDefault="00C37480" w:rsidP="00E83AF9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3.4.4. 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</w:t>
      </w:r>
    </w:p>
    <w:p w:rsidR="006C4455" w:rsidRPr="00E83AF9" w:rsidRDefault="00C37480" w:rsidP="00E83AF9">
      <w:pPr>
        <w:pStyle w:val="1"/>
        <w:shd w:val="clear" w:color="auto" w:fill="auto"/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3.4.5.0бщественный контроль исполнения смет доходов и расходов внебюджетных средств осуществляет экономическая группа ГК образования.</w:t>
      </w:r>
    </w:p>
    <w:p w:rsidR="006C4455" w:rsidRPr="00E83AF9" w:rsidRDefault="00C37480" w:rsidP="00E83AF9">
      <w:pPr>
        <w:pStyle w:val="11"/>
        <w:keepNext/>
        <w:keepLines/>
        <w:shd w:val="clear" w:color="auto" w:fill="auto"/>
        <w:spacing w:before="0" w:after="0" w:line="322" w:lineRule="exact"/>
        <w:ind w:left="20" w:firstLine="540"/>
        <w:jc w:val="both"/>
        <w:rPr>
          <w:sz w:val="28"/>
          <w:szCs w:val="28"/>
        </w:rPr>
      </w:pPr>
      <w:bookmarkStart w:id="1" w:name="bookmark2"/>
      <w:r w:rsidRPr="00E83AF9">
        <w:rPr>
          <w:sz w:val="28"/>
          <w:szCs w:val="28"/>
        </w:rPr>
        <w:lastRenderedPageBreak/>
        <w:t>4. Заключительные положения</w:t>
      </w:r>
      <w:bookmarkEnd w:id="1"/>
    </w:p>
    <w:p w:rsidR="006C4455" w:rsidRPr="00E83AF9" w:rsidRDefault="00C37480" w:rsidP="00E83AF9">
      <w:pPr>
        <w:pStyle w:val="1"/>
        <w:numPr>
          <w:ilvl w:val="0"/>
          <w:numId w:val="17"/>
        </w:numPr>
        <w:shd w:val="clear" w:color="auto" w:fill="auto"/>
        <w:tabs>
          <w:tab w:val="left" w:pos="1066"/>
        </w:tabs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Наличие в МБДОУ д/с 10 «Колокольчик» внебюджетных сре</w:t>
      </w:r>
      <w:proofErr w:type="gramStart"/>
      <w:r w:rsidRPr="00E83AF9">
        <w:rPr>
          <w:rStyle w:val="105pt"/>
          <w:sz w:val="28"/>
          <w:szCs w:val="28"/>
        </w:rPr>
        <w:t>дств дл</w:t>
      </w:r>
      <w:proofErr w:type="gramEnd"/>
      <w:r w:rsidRPr="00E83AF9">
        <w:rPr>
          <w:rStyle w:val="105pt"/>
          <w:sz w:val="28"/>
          <w:szCs w:val="28"/>
        </w:rPr>
        <w:t>я выполнения сво</w:t>
      </w:r>
      <w:r w:rsidRPr="00E83AF9">
        <w:rPr>
          <w:rStyle w:val="105pt"/>
          <w:sz w:val="28"/>
          <w:szCs w:val="28"/>
        </w:rPr>
        <w:softHyphen/>
        <w:t>их функций не влечет за собой снижения нормативов и (или) абсолютных размеров его финанси</w:t>
      </w:r>
      <w:r w:rsidRPr="00E83AF9">
        <w:rPr>
          <w:rStyle w:val="105pt"/>
          <w:sz w:val="28"/>
          <w:szCs w:val="28"/>
        </w:rPr>
        <w:softHyphen/>
        <w:t>рования за счет средств учредителя.</w:t>
      </w:r>
    </w:p>
    <w:p w:rsidR="006C4455" w:rsidRPr="00E83AF9" w:rsidRDefault="00C37480" w:rsidP="00E83AF9">
      <w:pPr>
        <w:pStyle w:val="1"/>
        <w:numPr>
          <w:ilvl w:val="0"/>
          <w:numId w:val="17"/>
        </w:numPr>
        <w:shd w:val="clear" w:color="auto" w:fill="auto"/>
        <w:tabs>
          <w:tab w:val="left" w:pos="1206"/>
        </w:tabs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Бухгалтерский учет внебюджетных средств осуществляется в соответствии с норма</w:t>
      </w:r>
      <w:r w:rsidRPr="00E83AF9">
        <w:rPr>
          <w:rStyle w:val="105pt"/>
          <w:sz w:val="28"/>
          <w:szCs w:val="28"/>
        </w:rPr>
        <w:softHyphen/>
        <w:t>тивно - правовыми документами Министерства финансов РФ.</w:t>
      </w:r>
    </w:p>
    <w:p w:rsidR="006C4455" w:rsidRPr="00E83AF9" w:rsidRDefault="00C37480" w:rsidP="00E83AF9">
      <w:pPr>
        <w:pStyle w:val="1"/>
        <w:numPr>
          <w:ilvl w:val="0"/>
          <w:numId w:val="17"/>
        </w:numPr>
        <w:shd w:val="clear" w:color="auto" w:fill="auto"/>
        <w:tabs>
          <w:tab w:val="left" w:pos="1105"/>
        </w:tabs>
        <w:spacing w:line="322" w:lineRule="exact"/>
        <w:ind w:left="20" w:right="20" w:firstLine="54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В настоящее положение по мере необходимости, выхода указаний, рекомендаций вы</w:t>
      </w:r>
      <w:r w:rsidRPr="00E83AF9">
        <w:rPr>
          <w:rStyle w:val="105pt"/>
          <w:sz w:val="28"/>
          <w:szCs w:val="28"/>
        </w:rPr>
        <w:softHyphen/>
        <w:t>шестоящих органов могут вноситься изменения и дополнения, утверждаемые Управляющим сове</w:t>
      </w:r>
      <w:r w:rsidRPr="00E83AF9">
        <w:rPr>
          <w:rStyle w:val="105pt"/>
          <w:sz w:val="28"/>
          <w:szCs w:val="28"/>
        </w:rPr>
        <w:softHyphen/>
        <w:t>том МБДОУ и согласовываемые с родительским комитетом.</w:t>
      </w:r>
    </w:p>
    <w:p w:rsidR="006C4455" w:rsidRPr="00E83AF9" w:rsidRDefault="00C37480" w:rsidP="00E83AF9">
      <w:pPr>
        <w:pStyle w:val="1"/>
        <w:shd w:val="clear" w:color="auto" w:fill="auto"/>
        <w:spacing w:line="322" w:lineRule="exact"/>
        <w:ind w:left="20"/>
        <w:rPr>
          <w:sz w:val="28"/>
          <w:szCs w:val="28"/>
        </w:rPr>
      </w:pPr>
      <w:r w:rsidRPr="00E83AF9">
        <w:rPr>
          <w:rStyle w:val="105pt"/>
          <w:sz w:val="28"/>
          <w:szCs w:val="28"/>
        </w:rPr>
        <w:t>ПРИНЯТО</w:t>
      </w:r>
    </w:p>
    <w:p w:rsidR="006C4455" w:rsidRDefault="00C37480" w:rsidP="00E83AF9">
      <w:pPr>
        <w:pStyle w:val="1"/>
        <w:shd w:val="clear" w:color="auto" w:fill="auto"/>
        <w:tabs>
          <w:tab w:val="left" w:pos="3049"/>
        </w:tabs>
        <w:spacing w:line="322" w:lineRule="exact"/>
        <w:ind w:left="20" w:right="20"/>
      </w:pPr>
      <w:bookmarkStart w:id="2" w:name="_GoBack"/>
      <w:bookmarkEnd w:id="2"/>
      <w:r w:rsidRPr="00E83AF9">
        <w:rPr>
          <w:rStyle w:val="105pt"/>
          <w:sz w:val="28"/>
          <w:szCs w:val="28"/>
        </w:rPr>
        <w:t>на заседании Совета педагогов протокол №</w:t>
      </w:r>
      <w:r w:rsidR="00E83AF9">
        <w:rPr>
          <w:rStyle w:val="105pt"/>
          <w:sz w:val="28"/>
          <w:szCs w:val="28"/>
        </w:rPr>
        <w:t xml:space="preserve"> 2</w:t>
      </w:r>
      <w:r w:rsidRPr="00E83AF9">
        <w:rPr>
          <w:rStyle w:val="105pt"/>
          <w:sz w:val="28"/>
          <w:szCs w:val="28"/>
        </w:rPr>
        <w:t xml:space="preserve"> от</w:t>
      </w:r>
      <w:r w:rsidR="00E83AF9">
        <w:rPr>
          <w:rStyle w:val="105pt"/>
          <w:sz w:val="28"/>
          <w:szCs w:val="28"/>
        </w:rPr>
        <w:t xml:space="preserve"> 02.01</w:t>
      </w:r>
      <w:r w:rsidRPr="00E83AF9">
        <w:rPr>
          <w:rStyle w:val="105pt"/>
          <w:sz w:val="28"/>
          <w:szCs w:val="28"/>
        </w:rPr>
        <w:tab/>
        <w:t>201</w:t>
      </w:r>
      <w:r w:rsidR="00E83AF9">
        <w:rPr>
          <w:rStyle w:val="105pt"/>
          <w:sz w:val="28"/>
          <w:szCs w:val="28"/>
        </w:rPr>
        <w:t>6</w:t>
      </w:r>
      <w:r w:rsidRPr="00E83AF9">
        <w:rPr>
          <w:rStyle w:val="105pt"/>
          <w:sz w:val="28"/>
          <w:szCs w:val="28"/>
        </w:rPr>
        <w:t>г</w:t>
      </w:r>
    </w:p>
    <w:sectPr w:rsidR="006C4455">
      <w:type w:val="continuous"/>
      <w:pgSz w:w="11909" w:h="16838"/>
      <w:pgMar w:top="810" w:right="1596" w:bottom="945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80" w:rsidRDefault="00C37480">
      <w:r>
        <w:separator/>
      </w:r>
    </w:p>
  </w:endnote>
  <w:endnote w:type="continuationSeparator" w:id="0">
    <w:p w:rsidR="00C37480" w:rsidRDefault="00C3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80" w:rsidRDefault="00C37480"/>
  </w:footnote>
  <w:footnote w:type="continuationSeparator" w:id="0">
    <w:p w:rsidR="00C37480" w:rsidRDefault="00C37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FF"/>
    <w:multiLevelType w:val="multilevel"/>
    <w:tmpl w:val="91E6A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02E0C"/>
    <w:multiLevelType w:val="multilevel"/>
    <w:tmpl w:val="68BA465C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42B08"/>
    <w:multiLevelType w:val="multilevel"/>
    <w:tmpl w:val="0FC0B7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A30B3"/>
    <w:multiLevelType w:val="multilevel"/>
    <w:tmpl w:val="F52AD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468AD"/>
    <w:multiLevelType w:val="multilevel"/>
    <w:tmpl w:val="2AC04B6E"/>
    <w:lvl w:ilvl="0">
      <w:start w:val="2008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07A8B"/>
    <w:multiLevelType w:val="multilevel"/>
    <w:tmpl w:val="DC9256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3617F"/>
    <w:multiLevelType w:val="multilevel"/>
    <w:tmpl w:val="0B6EFE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12881"/>
    <w:multiLevelType w:val="multilevel"/>
    <w:tmpl w:val="24B47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20BAA"/>
    <w:multiLevelType w:val="multilevel"/>
    <w:tmpl w:val="42B0DEC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155C5"/>
    <w:multiLevelType w:val="multilevel"/>
    <w:tmpl w:val="377E632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55010"/>
    <w:multiLevelType w:val="multilevel"/>
    <w:tmpl w:val="92C6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447349"/>
    <w:multiLevelType w:val="multilevel"/>
    <w:tmpl w:val="22045A7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32A64"/>
    <w:multiLevelType w:val="multilevel"/>
    <w:tmpl w:val="D7906DB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970D7"/>
    <w:multiLevelType w:val="multilevel"/>
    <w:tmpl w:val="679431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E66D0"/>
    <w:multiLevelType w:val="multilevel"/>
    <w:tmpl w:val="E7F899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4839F4"/>
    <w:multiLevelType w:val="multilevel"/>
    <w:tmpl w:val="14045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6220E8"/>
    <w:multiLevelType w:val="multilevel"/>
    <w:tmpl w:val="4ACE53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5"/>
    <w:rsid w:val="001D0CFF"/>
    <w:rsid w:val="006C4455"/>
    <w:rsid w:val="00C37480"/>
    <w:rsid w:val="00E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105pt">
    <w:name w:val="Основной текст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5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  <w:lang w:val="en-US"/>
    </w:rPr>
  </w:style>
  <w:style w:type="character" w:customStyle="1" w:styleId="105pt">
    <w:name w:val="Основной текст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pt">
    <w:name w:val="Основной текст + 4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ind w:firstLine="5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6" w:lineRule="exact"/>
      <w:ind w:firstLine="5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АДВ</cp:lastModifiedBy>
  <cp:revision>2</cp:revision>
  <cp:lastPrinted>2017-01-31T11:32:00Z</cp:lastPrinted>
  <dcterms:created xsi:type="dcterms:W3CDTF">2017-01-31T11:21:00Z</dcterms:created>
  <dcterms:modified xsi:type="dcterms:W3CDTF">2017-03-20T15:41:00Z</dcterms:modified>
</cp:coreProperties>
</file>