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B32" w:rsidRPr="00626B32" w:rsidRDefault="00626B32" w:rsidP="00626B32">
      <w:pPr>
        <w:pStyle w:val="a5"/>
        <w:jc w:val="center"/>
        <w:rPr>
          <w:rFonts w:ascii="Times New Roman" w:hAnsi="Times New Roman" w:cs="Times New Roman"/>
          <w:sz w:val="24"/>
          <w:szCs w:val="24"/>
          <w:lang w:eastAsia="ru-RU"/>
        </w:rPr>
      </w:pPr>
      <w:r w:rsidRPr="00626B32">
        <w:rPr>
          <w:rFonts w:ascii="Times New Roman" w:hAnsi="Times New Roman" w:cs="Times New Roman"/>
          <w:sz w:val="24"/>
          <w:szCs w:val="24"/>
          <w:lang w:eastAsia="ru-RU"/>
        </w:rPr>
        <w:t>Федеральный закон от 27 июля 2006 г. N 152-ФЗ О персональных данных</w:t>
      </w:r>
    </w:p>
    <w:p w:rsidR="00626B32" w:rsidRPr="00626B32" w:rsidRDefault="00626B32" w:rsidP="00626B32">
      <w:pPr>
        <w:pStyle w:val="a5"/>
        <w:jc w:val="right"/>
        <w:rPr>
          <w:rFonts w:ascii="Times New Roman" w:hAnsi="Times New Roman" w:cs="Times New Roman"/>
          <w:lang w:eastAsia="ru-RU"/>
        </w:rPr>
      </w:pPr>
      <w:proofErr w:type="gramStart"/>
      <w:r w:rsidRPr="00626B32">
        <w:rPr>
          <w:rFonts w:ascii="Times New Roman" w:hAnsi="Times New Roman" w:cs="Times New Roman"/>
          <w:i/>
          <w:iCs/>
          <w:lang w:eastAsia="ru-RU"/>
        </w:rPr>
        <w:t>Принят</w:t>
      </w:r>
      <w:proofErr w:type="gramEnd"/>
      <w:r w:rsidRPr="00626B32">
        <w:rPr>
          <w:rFonts w:ascii="Times New Roman" w:hAnsi="Times New Roman" w:cs="Times New Roman"/>
          <w:i/>
          <w:iCs/>
          <w:lang w:eastAsia="ru-RU"/>
        </w:rPr>
        <w:t xml:space="preserve"> Государственной Думой 8 июля 2006 года </w:t>
      </w:r>
      <w:r w:rsidRPr="00626B32">
        <w:rPr>
          <w:rFonts w:ascii="Times New Roman" w:hAnsi="Times New Roman" w:cs="Times New Roman"/>
          <w:i/>
          <w:iCs/>
          <w:lang w:eastAsia="ru-RU"/>
        </w:rPr>
        <w:br/>
        <w:t>Одобрен Советом Федерации 14 июля 2006 года</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Глава 1. Общие положения</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Статья 1. Сфера действия настоящего Федерального закона</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 xml:space="preserve">1. </w:t>
      </w:r>
      <w:proofErr w:type="gramStart"/>
      <w:r w:rsidRPr="00626B32">
        <w:rPr>
          <w:rFonts w:ascii="Times New Roman" w:hAnsi="Times New Roman" w:cs="Times New Roman"/>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w:t>
      </w:r>
      <w:proofErr w:type="gramEnd"/>
      <w:r w:rsidRPr="00626B32">
        <w:rPr>
          <w:rFonts w:ascii="Times New Roman" w:hAnsi="Times New Roman" w:cs="Times New Roman"/>
          <w:lang w:eastAsia="ru-RU"/>
        </w:rPr>
        <w:t xml:space="preserve">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 xml:space="preserve">2. Действие настоящего Федерального закона не распространяется на отношения, возникающие </w:t>
      </w:r>
      <w:proofErr w:type="gramStart"/>
      <w:r w:rsidRPr="00626B32">
        <w:rPr>
          <w:rFonts w:ascii="Times New Roman" w:hAnsi="Times New Roman" w:cs="Times New Roman"/>
          <w:lang w:eastAsia="ru-RU"/>
        </w:rPr>
        <w:t>при</w:t>
      </w:r>
      <w:proofErr w:type="gramEnd"/>
      <w:r w:rsidRPr="00626B32">
        <w:rPr>
          <w:rFonts w:ascii="Times New Roman" w:hAnsi="Times New Roman" w:cs="Times New Roman"/>
          <w:lang w:eastAsia="ru-RU"/>
        </w:rPr>
        <w:t>:</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1) обработке персональных данных физическими лицами исключительно для личных и семейных нужд, если при этом не нарушаются права су</w:t>
      </w:r>
      <w:bookmarkStart w:id="0" w:name="_GoBack"/>
      <w:bookmarkEnd w:id="0"/>
      <w:r w:rsidRPr="00626B32">
        <w:rPr>
          <w:rFonts w:ascii="Times New Roman" w:hAnsi="Times New Roman" w:cs="Times New Roman"/>
          <w:lang w:eastAsia="ru-RU"/>
        </w:rPr>
        <w:t>бъектов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4) обработке персональных данных, отнесенных в установленном порядке к сведениям, составляющим государственную тайну.</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Статья 2. Цель настоящего Федерального закона</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Статья 3. Основные понятия, используемые в настоящем Федеральном законе</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В целях настоящего Федерального закона используются следующие основные понятия:</w:t>
      </w:r>
    </w:p>
    <w:p w:rsidR="00626B32" w:rsidRPr="00626B32" w:rsidRDefault="00626B32" w:rsidP="00626B32">
      <w:pPr>
        <w:pStyle w:val="a5"/>
        <w:jc w:val="both"/>
        <w:rPr>
          <w:rFonts w:ascii="Times New Roman" w:hAnsi="Times New Roman" w:cs="Times New Roman"/>
          <w:lang w:eastAsia="ru-RU"/>
        </w:rPr>
      </w:pPr>
      <w:proofErr w:type="gramStart"/>
      <w:r w:rsidRPr="00626B32">
        <w:rPr>
          <w:rFonts w:ascii="Times New Roman" w:hAnsi="Times New Roman" w:cs="Times New Roman"/>
          <w:lang w:eastAsia="ru-RU"/>
        </w:rP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626B32" w:rsidRPr="00626B32" w:rsidRDefault="00626B32" w:rsidP="00626B32">
      <w:pPr>
        <w:pStyle w:val="a5"/>
        <w:jc w:val="both"/>
        <w:rPr>
          <w:rFonts w:ascii="Times New Roman" w:hAnsi="Times New Roman" w:cs="Times New Roman"/>
          <w:lang w:eastAsia="ru-RU"/>
        </w:rPr>
      </w:pPr>
      <w:proofErr w:type="gramStart"/>
      <w:r w:rsidRPr="00626B32">
        <w:rPr>
          <w:rFonts w:ascii="Times New Roman" w:hAnsi="Times New Roman" w:cs="Times New Roman"/>
          <w:lang w:eastAsia="ru-RU"/>
        </w:rPr>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 xml:space="preserve">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w:t>
      </w:r>
      <w:r w:rsidRPr="00626B32">
        <w:rPr>
          <w:rFonts w:ascii="Times New Roman" w:hAnsi="Times New Roman" w:cs="Times New Roman"/>
          <w:lang w:eastAsia="ru-RU"/>
        </w:rPr>
        <w:lastRenderedPageBreak/>
        <w:t>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Статья 4. Законодательство Российской Федерации в области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2.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Глава 2. Принципы и условия обработки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Статья 5. Принципы обработки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1. Обработка персональных данных должна осуществляться на основе принципов:</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1) законности целей и способов обработки персональных данных и добросовестности;</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5) недопустимости объединения созданных для несовместимых между собой целей баз данных информационных систем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Статья 6. Условия обработки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1.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2. Согласие субъекта персональных данных, предусмотренное частью 1 настоящей статьи, не требуется в следующих случаях: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2) обработка персональных данных осуществляется в целях исполнения договора, одной из сторон которого является субъект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lastRenderedPageBreak/>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3.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4. В случае</w:t>
      </w:r>
      <w:proofErr w:type="gramStart"/>
      <w:r w:rsidRPr="00626B32">
        <w:rPr>
          <w:rFonts w:ascii="Times New Roman" w:hAnsi="Times New Roman" w:cs="Times New Roman"/>
          <w:lang w:eastAsia="ru-RU"/>
        </w:rPr>
        <w:t>,</w:t>
      </w:r>
      <w:proofErr w:type="gramEnd"/>
      <w:r w:rsidRPr="00626B32">
        <w:rPr>
          <w:rFonts w:ascii="Times New Roman" w:hAnsi="Times New Roman" w:cs="Times New Roman"/>
          <w:lang w:eastAsia="ru-RU"/>
        </w:rPr>
        <w:t xml:space="preserve">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Статья 7. Конфиденциальность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2. Обеспечение конфиденциальности персональных данных не требуется:</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1) в случае обезличивания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2) в отношении общедоступных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Статья 8. Общедоступные источники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Статья 9. Согласие субъекта персональных данных на обработку своих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1.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2.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 xml:space="preserve">3. Обязанность </w:t>
      </w:r>
      <w:proofErr w:type="gramStart"/>
      <w:r w:rsidRPr="00626B32">
        <w:rPr>
          <w:rFonts w:ascii="Times New Roman" w:hAnsi="Times New Roman" w:cs="Times New Roman"/>
          <w:lang w:eastAsia="ru-RU"/>
        </w:rPr>
        <w:t>предоставить доказательство</w:t>
      </w:r>
      <w:proofErr w:type="gramEnd"/>
      <w:r w:rsidRPr="00626B32">
        <w:rPr>
          <w:rFonts w:ascii="Times New Roman" w:hAnsi="Times New Roman" w:cs="Times New Roman"/>
          <w:lang w:eastAsia="ru-RU"/>
        </w:rPr>
        <w:t xml:space="preserve">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2) наименование (фамилию, имя, отчество) и адрес оператора, получающего согласие субъекта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3) цель обработки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4) перечень персональных данных, на обработку которых дается согласие субъекта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6) срок, в течение которого действует согласие, а также порядок его отзыва.</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5.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6.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lastRenderedPageBreak/>
        <w:t>7.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Статья 10. Специальные категории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2. Обработка указанных в части 1 настоящей статьи специальных категорий персональных данных допускается в случаях, если:</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1) субъект персональных данных дал согласие в письменной форме на обработку своих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2) персональные данные являются общедоступными;</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626B32">
        <w:rPr>
          <w:rFonts w:ascii="Times New Roman" w:hAnsi="Times New Roman" w:cs="Times New Roman"/>
          <w:lang w:eastAsia="ru-RU"/>
        </w:rPr>
        <w:t>медико-социальных</w:t>
      </w:r>
      <w:proofErr w:type="gramEnd"/>
      <w:r w:rsidRPr="00626B32">
        <w:rPr>
          <w:rFonts w:ascii="Times New Roman" w:hAnsi="Times New Roman" w:cs="Times New Roman"/>
          <w:lang w:eastAsia="ru-RU"/>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6) обработка персональных данных необходима в связи с осуществлением правосудия;</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Статья 11. Биометрические персональные данные</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1.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 xml:space="preserve">2. </w:t>
      </w:r>
      <w:proofErr w:type="gramStart"/>
      <w:r w:rsidRPr="00626B32">
        <w:rPr>
          <w:rFonts w:ascii="Times New Roman" w:hAnsi="Times New Roman" w:cs="Times New Roman"/>
          <w:lang w:eastAsia="ru-RU"/>
        </w:rPr>
        <w:t>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roofErr w:type="gramEnd"/>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Статья 12. Трансграничная передача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1) наличия согласия в письменной форме субъекта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lastRenderedPageBreak/>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4) исполнения договора, стороной которого является субъект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Глава 3. Права субъекта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Статья 14. Право субъекта персональных данных на доступ к своим персональным данным</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1. Субъект персональных данных имеет право на получение сведений об операторе, о месте его нахождения, о налич</w:t>
      </w:r>
      <w:proofErr w:type="gramStart"/>
      <w:r w:rsidRPr="00626B32">
        <w:rPr>
          <w:rFonts w:ascii="Times New Roman" w:hAnsi="Times New Roman" w:cs="Times New Roman"/>
          <w:lang w:eastAsia="ru-RU"/>
        </w:rPr>
        <w:t>ии у о</w:t>
      </w:r>
      <w:proofErr w:type="gramEnd"/>
      <w:r w:rsidRPr="00626B32">
        <w:rPr>
          <w:rFonts w:ascii="Times New Roman" w:hAnsi="Times New Roman" w:cs="Times New Roman"/>
          <w:lang w:eastAsia="ru-RU"/>
        </w:rPr>
        <w:t>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1) подтверждение факта обработки персональных данных оператором, а также цель такой обработки;</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2) способы обработки персональных данных, применяемые оператором;</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3) сведения о лицах, которые имеют доступ к персональным данным или которым может быть предоставлен такой доступ;</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4) перечень обрабатываемых персональных данных и источник их получения;</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5) сроки обработки персональных данных, в том числе сроки их хранения;</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6) сведения о том, какие юридические последствия для субъекта персональных данных может повлечь за собой обработка его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lastRenderedPageBreak/>
        <w:t>5. Право субъекта персональных данных на доступ к своим персональным данным ограничивается в случае, если:</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26B32" w:rsidRPr="00626B32" w:rsidRDefault="00626B32" w:rsidP="00626B32">
      <w:pPr>
        <w:pStyle w:val="a5"/>
        <w:jc w:val="both"/>
        <w:rPr>
          <w:rFonts w:ascii="Times New Roman" w:hAnsi="Times New Roman" w:cs="Times New Roman"/>
          <w:lang w:eastAsia="ru-RU"/>
        </w:rPr>
      </w:pPr>
      <w:proofErr w:type="gramStart"/>
      <w:r w:rsidRPr="00626B32">
        <w:rPr>
          <w:rFonts w:ascii="Times New Roman" w:hAnsi="Times New Roman" w:cs="Times New Roman"/>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3) предоставление персональных данных нарушает конституционные права и свободы других лиц.</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626B32">
        <w:rPr>
          <w:rFonts w:ascii="Times New Roman" w:hAnsi="Times New Roman" w:cs="Times New Roman"/>
          <w:lang w:eastAsia="ru-RU"/>
        </w:rPr>
        <w:t>дств св</w:t>
      </w:r>
      <w:proofErr w:type="gramEnd"/>
      <w:r w:rsidRPr="00626B32">
        <w:rPr>
          <w:rFonts w:ascii="Times New Roman" w:hAnsi="Times New Roman" w:cs="Times New Roman"/>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 xml:space="preserve">2. </w:t>
      </w:r>
      <w:proofErr w:type="gramStart"/>
      <w:r w:rsidRPr="00626B32">
        <w:rPr>
          <w:rFonts w:ascii="Times New Roman" w:hAnsi="Times New Roman" w:cs="Times New Roman"/>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4.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Статья 17. Право на обжалование действий или бездействия оператора</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626B32">
        <w:rPr>
          <w:rFonts w:ascii="Times New Roman" w:hAnsi="Times New Roman" w:cs="Times New Roman"/>
          <w:lang w:eastAsia="ru-RU"/>
        </w:rPr>
        <w:t>в</w:t>
      </w:r>
      <w:proofErr w:type="gramEnd"/>
      <w:r w:rsidRPr="00626B32">
        <w:rPr>
          <w:rFonts w:ascii="Times New Roman" w:hAnsi="Times New Roman" w:cs="Times New Roman"/>
          <w:lang w:eastAsia="ru-RU"/>
        </w:rPr>
        <w:t xml:space="preserve"> </w:t>
      </w:r>
      <w:proofErr w:type="gramStart"/>
      <w:r w:rsidRPr="00626B32">
        <w:rPr>
          <w:rFonts w:ascii="Times New Roman" w:hAnsi="Times New Roman" w:cs="Times New Roman"/>
          <w:lang w:eastAsia="ru-RU"/>
        </w:rPr>
        <w:t>уполномоченный</w:t>
      </w:r>
      <w:proofErr w:type="gramEnd"/>
      <w:r w:rsidRPr="00626B32">
        <w:rPr>
          <w:rFonts w:ascii="Times New Roman" w:hAnsi="Times New Roman" w:cs="Times New Roman"/>
          <w:lang w:eastAsia="ru-RU"/>
        </w:rPr>
        <w:t xml:space="preserve"> орган по защите прав субъектов персональных данных или в судебном порядке.</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Глава 4. Обязанности оператора</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Статья 18. Обязанности оператора при сборе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1) наименование (фамилия, имя, отчество) и адрес оператора или его представителя;</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2) цель обработки персональных данных и ее правовое основание;</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lastRenderedPageBreak/>
        <w:t>3) предполагаемые пользователи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4) установленные настоящим Федеральным законом права субъекта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Статья 19. Меры по обеспечению безопасности персональных данных при их обработке</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1.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2.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 xml:space="preserve">3. </w:t>
      </w:r>
      <w:proofErr w:type="gramStart"/>
      <w:r w:rsidRPr="00626B32">
        <w:rPr>
          <w:rFonts w:ascii="Times New Roman" w:hAnsi="Times New Roman" w:cs="Times New Roman"/>
          <w:lang w:eastAsia="ru-RU"/>
        </w:rPr>
        <w:t>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roofErr w:type="gramEnd"/>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Статья 20. 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 xml:space="preserve">1. </w:t>
      </w:r>
      <w:proofErr w:type="gramStart"/>
      <w:r w:rsidRPr="00626B32">
        <w:rPr>
          <w:rFonts w:ascii="Times New Roman" w:hAnsi="Times New Roman" w:cs="Times New Roman"/>
          <w:lang w:eastAsia="ru-RU"/>
        </w:rPr>
        <w:t>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w:t>
      </w:r>
      <w:proofErr w:type="gramEnd"/>
      <w:r w:rsidRPr="00626B32">
        <w:rPr>
          <w:rFonts w:ascii="Times New Roman" w:hAnsi="Times New Roman" w:cs="Times New Roman"/>
          <w:lang w:eastAsia="ru-RU"/>
        </w:rPr>
        <w:t xml:space="preserve"> законного представителя.</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 xml:space="preserve">2. </w:t>
      </w:r>
      <w:proofErr w:type="gramStart"/>
      <w:r w:rsidRPr="00626B32">
        <w:rPr>
          <w:rFonts w:ascii="Times New Roman" w:hAnsi="Times New Roman" w:cs="Times New Roman"/>
          <w:lang w:eastAsia="ru-RU"/>
        </w:rPr>
        <w:t>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Федерального закона или</w:t>
      </w:r>
      <w:proofErr w:type="gramEnd"/>
      <w:r w:rsidRPr="00626B32">
        <w:rPr>
          <w:rFonts w:ascii="Times New Roman" w:hAnsi="Times New Roman" w:cs="Times New Roman"/>
          <w:lang w:eastAsia="ru-RU"/>
        </w:rPr>
        <w:t xml:space="preserve">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w:t>
      </w:r>
      <w:proofErr w:type="gramStart"/>
      <w:r w:rsidRPr="00626B32">
        <w:rPr>
          <w:rFonts w:ascii="Times New Roman" w:hAnsi="Times New Roman" w:cs="Times New Roman"/>
          <w:lang w:eastAsia="ru-RU"/>
        </w:rPr>
        <w:t>с даты получения</w:t>
      </w:r>
      <w:proofErr w:type="gramEnd"/>
      <w:r w:rsidRPr="00626B32">
        <w:rPr>
          <w:rFonts w:ascii="Times New Roman" w:hAnsi="Times New Roman" w:cs="Times New Roman"/>
          <w:lang w:eastAsia="ru-RU"/>
        </w:rPr>
        <w:t xml:space="preserve"> запроса субъекта персональных данных или его законного представителя.</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 xml:space="preserve">3. </w:t>
      </w:r>
      <w:proofErr w:type="gramStart"/>
      <w:r w:rsidRPr="00626B32">
        <w:rPr>
          <w:rFonts w:ascii="Times New Roman" w:hAnsi="Times New Roman" w:cs="Times New Roman"/>
          <w:lang w:eastAsia="ru-RU"/>
        </w:rPr>
        <w:t>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w:t>
      </w:r>
      <w:proofErr w:type="gramEnd"/>
      <w:r w:rsidRPr="00626B32">
        <w:rPr>
          <w:rFonts w:ascii="Times New Roman" w:hAnsi="Times New Roman" w:cs="Times New Roman"/>
          <w:lang w:eastAsia="ru-RU"/>
        </w:rPr>
        <w:t xml:space="preserve">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 xml:space="preserve">4.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w:t>
      </w:r>
      <w:proofErr w:type="gramStart"/>
      <w:r w:rsidRPr="00626B32">
        <w:rPr>
          <w:rFonts w:ascii="Times New Roman" w:hAnsi="Times New Roman" w:cs="Times New Roman"/>
          <w:lang w:eastAsia="ru-RU"/>
        </w:rPr>
        <w:t>с даты получения</w:t>
      </w:r>
      <w:proofErr w:type="gramEnd"/>
      <w:r w:rsidRPr="00626B32">
        <w:rPr>
          <w:rFonts w:ascii="Times New Roman" w:hAnsi="Times New Roman" w:cs="Times New Roman"/>
          <w:lang w:eastAsia="ru-RU"/>
        </w:rPr>
        <w:t xml:space="preserve"> такого запроса.</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Статья 21. 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 xml:space="preserve">1. </w:t>
      </w:r>
      <w:proofErr w:type="gramStart"/>
      <w:r w:rsidRPr="00626B32">
        <w:rPr>
          <w:rFonts w:ascii="Times New Roman" w:hAnsi="Times New Roman" w:cs="Times New Roman"/>
          <w:lang w:eastAsia="ru-RU"/>
        </w:rPr>
        <w:t>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roofErr w:type="gramEnd"/>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lastRenderedPageBreak/>
        <w:t>2.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 xml:space="preserve">3. В случае выявления неправомерных действий с персональными данными оператор в срок, не превышающий трех рабочих дней </w:t>
      </w:r>
      <w:proofErr w:type="gramStart"/>
      <w:r w:rsidRPr="00626B32">
        <w:rPr>
          <w:rFonts w:ascii="Times New Roman" w:hAnsi="Times New Roman" w:cs="Times New Roman"/>
          <w:lang w:eastAsia="ru-RU"/>
        </w:rPr>
        <w:t>с даты</w:t>
      </w:r>
      <w:proofErr w:type="gramEnd"/>
      <w:r w:rsidRPr="00626B32">
        <w:rPr>
          <w:rFonts w:ascii="Times New Roman" w:hAnsi="Times New Roman" w:cs="Times New Roman"/>
          <w:lang w:eastAsia="ru-RU"/>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626B32">
        <w:rPr>
          <w:rFonts w:ascii="Times New Roman" w:hAnsi="Times New Roman" w:cs="Times New Roman"/>
          <w:lang w:eastAsia="ru-RU"/>
        </w:rPr>
        <w:t>с даты выявления</w:t>
      </w:r>
      <w:proofErr w:type="gramEnd"/>
      <w:r w:rsidRPr="00626B32">
        <w:rPr>
          <w:rFonts w:ascii="Times New Roman" w:hAnsi="Times New Roman" w:cs="Times New Roman"/>
          <w:lang w:eastAsia="ru-RU"/>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 xml:space="preserve">4. </w:t>
      </w:r>
      <w:proofErr w:type="gramStart"/>
      <w:r w:rsidRPr="00626B32">
        <w:rPr>
          <w:rFonts w:ascii="Times New Roman" w:hAnsi="Times New Roman" w:cs="Times New Roman"/>
          <w:lang w:eastAsia="ru-RU"/>
        </w:rPr>
        <w:t>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w:t>
      </w:r>
      <w:proofErr w:type="gramEnd"/>
      <w:r w:rsidRPr="00626B32">
        <w:rPr>
          <w:rFonts w:ascii="Times New Roman" w:hAnsi="Times New Roman" w:cs="Times New Roman"/>
          <w:lang w:eastAsia="ru-RU"/>
        </w:rPr>
        <w:t xml:space="preserve"> органом по защите прав субъектов персональных данных, также указанный орган.</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 xml:space="preserve">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626B32">
        <w:rPr>
          <w:rFonts w:ascii="Times New Roman" w:hAnsi="Times New Roman" w:cs="Times New Roman"/>
          <w:lang w:eastAsia="ru-RU"/>
        </w:rPr>
        <w:t>с даты поступления</w:t>
      </w:r>
      <w:proofErr w:type="gramEnd"/>
      <w:r w:rsidRPr="00626B32">
        <w:rPr>
          <w:rFonts w:ascii="Times New Roman" w:hAnsi="Times New Roman" w:cs="Times New Roman"/>
          <w:lang w:eastAsia="ru-RU"/>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Статья 22. Уведомление об обработке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626B32" w:rsidRPr="00626B32" w:rsidRDefault="00626B32" w:rsidP="00626B32">
      <w:pPr>
        <w:pStyle w:val="a5"/>
        <w:jc w:val="both"/>
        <w:rPr>
          <w:rFonts w:ascii="Times New Roman" w:hAnsi="Times New Roman" w:cs="Times New Roman"/>
          <w:lang w:eastAsia="ru-RU"/>
        </w:rPr>
      </w:pPr>
      <w:proofErr w:type="gramStart"/>
      <w:r w:rsidRPr="00626B32">
        <w:rPr>
          <w:rFonts w:ascii="Times New Roman" w:hAnsi="Times New Roman" w:cs="Times New Roman"/>
          <w:lang w:eastAsia="ru-RU"/>
        </w:rPr>
        <w:t>1) относящихся к субъектам персональных данных, которых связывают с оператором трудовые отношения;</w:t>
      </w:r>
      <w:proofErr w:type="gramEnd"/>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626B32" w:rsidRPr="00626B32" w:rsidRDefault="00626B32" w:rsidP="00626B32">
      <w:pPr>
        <w:pStyle w:val="a5"/>
        <w:jc w:val="both"/>
        <w:rPr>
          <w:rFonts w:ascii="Times New Roman" w:hAnsi="Times New Roman" w:cs="Times New Roman"/>
          <w:lang w:eastAsia="ru-RU"/>
        </w:rPr>
      </w:pPr>
      <w:proofErr w:type="gramStart"/>
      <w:r w:rsidRPr="00626B32">
        <w:rPr>
          <w:rFonts w:ascii="Times New Roman" w:hAnsi="Times New Roman" w:cs="Times New Roman"/>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roofErr w:type="gramEnd"/>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 xml:space="preserve">4) </w:t>
      </w:r>
      <w:proofErr w:type="gramStart"/>
      <w:r w:rsidRPr="00626B32">
        <w:rPr>
          <w:rFonts w:ascii="Times New Roman" w:hAnsi="Times New Roman" w:cs="Times New Roman"/>
          <w:lang w:eastAsia="ru-RU"/>
        </w:rPr>
        <w:t>являющихся</w:t>
      </w:r>
      <w:proofErr w:type="gramEnd"/>
      <w:r w:rsidRPr="00626B32">
        <w:rPr>
          <w:rFonts w:ascii="Times New Roman" w:hAnsi="Times New Roman" w:cs="Times New Roman"/>
          <w:lang w:eastAsia="ru-RU"/>
        </w:rPr>
        <w:t xml:space="preserve"> общедоступными персональными данными;</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5) включающих в себя только фамилии, имена и отчества субъектов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626B32" w:rsidRPr="00626B32" w:rsidRDefault="00626B32" w:rsidP="00626B32">
      <w:pPr>
        <w:pStyle w:val="a5"/>
        <w:jc w:val="both"/>
        <w:rPr>
          <w:rFonts w:ascii="Times New Roman" w:hAnsi="Times New Roman" w:cs="Times New Roman"/>
          <w:lang w:eastAsia="ru-RU"/>
        </w:rPr>
      </w:pPr>
      <w:proofErr w:type="gramStart"/>
      <w:r w:rsidRPr="00626B32">
        <w:rPr>
          <w:rFonts w:ascii="Times New Roman" w:hAnsi="Times New Roman" w:cs="Times New Roman"/>
          <w:lang w:eastAsia="ru-RU"/>
        </w:rP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3.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1) наименование (фамилия, имя, отчество), адрес оператора;</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2) цель обработки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3) категории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4) категории субъектов, персональные данные которых обрабатываются;</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5) правовое основание обработки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lastRenderedPageBreak/>
        <w:t>6) перечень действий с персональными данными, общее описание используемых оператором способов обработки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8) дата начала обработки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9) срок или условие прекращения обработки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 xml:space="preserve">4. Уполномоченный орган по защите прав субъектов персональных данных в течение тридцати дней </w:t>
      </w:r>
      <w:proofErr w:type="gramStart"/>
      <w:r w:rsidRPr="00626B32">
        <w:rPr>
          <w:rFonts w:ascii="Times New Roman" w:hAnsi="Times New Roman" w:cs="Times New Roman"/>
          <w:lang w:eastAsia="ru-RU"/>
        </w:rPr>
        <w:t>с даты поступления</w:t>
      </w:r>
      <w:proofErr w:type="gramEnd"/>
      <w:r w:rsidRPr="00626B32">
        <w:rPr>
          <w:rFonts w:ascii="Times New Roman" w:hAnsi="Times New Roman" w:cs="Times New Roman"/>
          <w:lang w:eastAsia="ru-RU"/>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 xml:space="preserve">7.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w:t>
      </w:r>
      <w:proofErr w:type="gramStart"/>
      <w:r w:rsidRPr="00626B32">
        <w:rPr>
          <w:rFonts w:ascii="Times New Roman" w:hAnsi="Times New Roman" w:cs="Times New Roman"/>
          <w:lang w:eastAsia="ru-RU"/>
        </w:rPr>
        <w:t>с даты возникновения</w:t>
      </w:r>
      <w:proofErr w:type="gramEnd"/>
      <w:r w:rsidRPr="00626B32">
        <w:rPr>
          <w:rFonts w:ascii="Times New Roman" w:hAnsi="Times New Roman" w:cs="Times New Roman"/>
          <w:lang w:eastAsia="ru-RU"/>
        </w:rPr>
        <w:t xml:space="preserve"> таких изменений.</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Глава 5. Контроль и надзор за обработкой персональных данных. Ответственность за нарушение требований настоящего Федерального закона</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Статья 23. Уполномоченный орган по защите прав субъектов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 xml:space="preserve">1. </w:t>
      </w:r>
      <w:proofErr w:type="gramStart"/>
      <w:r w:rsidRPr="00626B32">
        <w:rPr>
          <w:rFonts w:ascii="Times New Roman" w:hAnsi="Times New Roman" w:cs="Times New Roman"/>
          <w:lang w:eastAsia="ru-RU"/>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End"/>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3. Уполномоченный орган по защите прав субъектов персональных данных имеет право:</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
    <w:p w:rsidR="00626B32" w:rsidRPr="00626B32" w:rsidRDefault="00626B32" w:rsidP="00626B32">
      <w:pPr>
        <w:pStyle w:val="a5"/>
        <w:jc w:val="both"/>
        <w:rPr>
          <w:rFonts w:ascii="Times New Roman" w:hAnsi="Times New Roman" w:cs="Times New Roman"/>
          <w:lang w:eastAsia="ru-RU"/>
        </w:rPr>
      </w:pPr>
      <w:proofErr w:type="gramStart"/>
      <w:r w:rsidRPr="00626B32">
        <w:rPr>
          <w:rFonts w:ascii="Times New Roman" w:hAnsi="Times New Roman" w:cs="Times New Roman"/>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9) привлекать к административной ответственности лиц, виновных в нарушении настоящего Федерального закона.</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5. Уполномоченный орган по защите прав субъектов персональных данных обязан:</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lastRenderedPageBreak/>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3) вести реестр операторов;</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4) осуществлять меры, направленные на совершенствование защиты прав субъектов персональных данных;</w:t>
      </w:r>
    </w:p>
    <w:p w:rsidR="00626B32" w:rsidRPr="00626B32" w:rsidRDefault="00626B32" w:rsidP="00626B32">
      <w:pPr>
        <w:pStyle w:val="a5"/>
        <w:jc w:val="both"/>
        <w:rPr>
          <w:rFonts w:ascii="Times New Roman" w:hAnsi="Times New Roman" w:cs="Times New Roman"/>
          <w:lang w:eastAsia="ru-RU"/>
        </w:rPr>
      </w:pPr>
      <w:proofErr w:type="gramStart"/>
      <w:r w:rsidRPr="00626B32">
        <w:rPr>
          <w:rFonts w:ascii="Times New Roman" w:hAnsi="Times New Roman" w:cs="Times New Roman"/>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7) выполнять иные предусмотренные законодательством Российской Федерации обязанности.</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6. Решения уполномоченного органа по защите прав субъектов персональных данных могут быть обжалованы в судебном порядке.</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Статья 24. Ответственность за нарушение требований настоящего Федерального закона</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Глава 6. Заключительные положения</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Статья 25. Заключительные положения</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1. Настоящий Федеральный закон вступает в силу по истечении ста восьмидесяти дней после дня его официального опубликования.</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3. Информационные системы персональных данных, созданные до дня вступления в силу настоящего Федерального закона, должны быть приведены в соответствие с требованиями настоящего Федерального закона не позднее 1 января 2010 года.</w:t>
      </w:r>
    </w:p>
    <w:p w:rsidR="00626B32" w:rsidRPr="00626B32" w:rsidRDefault="00626B32" w:rsidP="00626B32">
      <w:pPr>
        <w:pStyle w:val="a5"/>
        <w:jc w:val="both"/>
        <w:rPr>
          <w:rFonts w:ascii="Times New Roman" w:hAnsi="Times New Roman" w:cs="Times New Roman"/>
          <w:lang w:eastAsia="ru-RU"/>
        </w:rPr>
      </w:pPr>
      <w:r w:rsidRPr="00626B32">
        <w:rPr>
          <w:rFonts w:ascii="Times New Roman" w:hAnsi="Times New Roman" w:cs="Times New Roman"/>
          <w:lang w:eastAsia="ru-RU"/>
        </w:rPr>
        <w:t xml:space="preserve">4. </w:t>
      </w:r>
      <w:proofErr w:type="gramStart"/>
      <w:r w:rsidRPr="00626B32">
        <w:rPr>
          <w:rFonts w:ascii="Times New Roman" w:hAnsi="Times New Roman" w:cs="Times New Roman"/>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626B32">
        <w:rPr>
          <w:rFonts w:ascii="Times New Roman" w:hAnsi="Times New Roman" w:cs="Times New Roman"/>
          <w:lang w:eastAsia="ru-RU"/>
        </w:rPr>
        <w:t xml:space="preserve"> 2008 года.</w:t>
      </w:r>
    </w:p>
    <w:p w:rsidR="00626B32" w:rsidRPr="00626B32" w:rsidRDefault="00626B32" w:rsidP="00626B32">
      <w:pPr>
        <w:pStyle w:val="a5"/>
        <w:jc w:val="right"/>
        <w:rPr>
          <w:rFonts w:ascii="Times New Roman" w:hAnsi="Times New Roman" w:cs="Times New Roman"/>
          <w:lang w:eastAsia="ru-RU"/>
        </w:rPr>
      </w:pPr>
      <w:r w:rsidRPr="00626B32">
        <w:rPr>
          <w:rFonts w:ascii="Times New Roman" w:hAnsi="Times New Roman" w:cs="Times New Roman"/>
          <w:lang w:eastAsia="ru-RU"/>
        </w:rPr>
        <w:t>Президент </w:t>
      </w:r>
      <w:r w:rsidRPr="00626B32">
        <w:rPr>
          <w:rFonts w:ascii="Times New Roman" w:hAnsi="Times New Roman" w:cs="Times New Roman"/>
          <w:lang w:eastAsia="ru-RU"/>
        </w:rPr>
        <w:br/>
        <w:t>Российской Федерации </w:t>
      </w:r>
      <w:r w:rsidRPr="00626B32">
        <w:rPr>
          <w:rFonts w:ascii="Times New Roman" w:hAnsi="Times New Roman" w:cs="Times New Roman"/>
          <w:lang w:eastAsia="ru-RU"/>
        </w:rPr>
        <w:br/>
        <w:t>В. Путин</w:t>
      </w:r>
    </w:p>
    <w:p w:rsidR="00C5783C" w:rsidRPr="00626B32" w:rsidRDefault="00C5783C" w:rsidP="00626B32">
      <w:pPr>
        <w:pStyle w:val="a5"/>
        <w:jc w:val="right"/>
        <w:rPr>
          <w:rFonts w:ascii="Times New Roman" w:hAnsi="Times New Roman" w:cs="Times New Roman"/>
        </w:rPr>
      </w:pPr>
    </w:p>
    <w:sectPr w:rsidR="00C5783C" w:rsidRPr="00626B32" w:rsidSect="00626B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B32"/>
    <w:rsid w:val="00626B32"/>
    <w:rsid w:val="00C57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B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B32"/>
    <w:rPr>
      <w:rFonts w:ascii="Tahoma" w:hAnsi="Tahoma" w:cs="Tahoma"/>
      <w:sz w:val="16"/>
      <w:szCs w:val="16"/>
    </w:rPr>
  </w:style>
  <w:style w:type="paragraph" w:styleId="a5">
    <w:name w:val="No Spacing"/>
    <w:uiPriority w:val="1"/>
    <w:qFormat/>
    <w:rsid w:val="00626B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B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B32"/>
    <w:rPr>
      <w:rFonts w:ascii="Tahoma" w:hAnsi="Tahoma" w:cs="Tahoma"/>
      <w:sz w:val="16"/>
      <w:szCs w:val="16"/>
    </w:rPr>
  </w:style>
  <w:style w:type="paragraph" w:styleId="a5">
    <w:name w:val="No Spacing"/>
    <w:uiPriority w:val="1"/>
    <w:qFormat/>
    <w:rsid w:val="00626B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28194">
      <w:bodyDiv w:val="1"/>
      <w:marLeft w:val="0"/>
      <w:marRight w:val="0"/>
      <w:marTop w:val="0"/>
      <w:marBottom w:val="0"/>
      <w:divBdr>
        <w:top w:val="none" w:sz="0" w:space="0" w:color="auto"/>
        <w:left w:val="none" w:sz="0" w:space="0" w:color="auto"/>
        <w:bottom w:val="none" w:sz="0" w:space="0" w:color="auto"/>
        <w:right w:val="none" w:sz="0" w:space="0" w:color="auto"/>
      </w:divBdr>
      <w:divsChild>
        <w:div w:id="871265398">
          <w:marLeft w:val="0"/>
          <w:marRight w:val="0"/>
          <w:marTop w:val="375"/>
          <w:marBottom w:val="330"/>
          <w:divBdr>
            <w:top w:val="none" w:sz="0" w:space="0" w:color="auto"/>
            <w:left w:val="none" w:sz="0" w:space="0" w:color="auto"/>
            <w:bottom w:val="none" w:sz="0" w:space="0" w:color="auto"/>
            <w:right w:val="none" w:sz="0" w:space="0" w:color="auto"/>
          </w:divBdr>
          <w:divsChild>
            <w:div w:id="2023510900">
              <w:marLeft w:val="0"/>
              <w:marRight w:val="0"/>
              <w:marTop w:val="0"/>
              <w:marBottom w:val="210"/>
              <w:divBdr>
                <w:top w:val="none" w:sz="0" w:space="0" w:color="auto"/>
                <w:left w:val="none" w:sz="0" w:space="0" w:color="auto"/>
                <w:bottom w:val="none" w:sz="0" w:space="0" w:color="auto"/>
                <w:right w:val="none" w:sz="0" w:space="0" w:color="auto"/>
              </w:divBdr>
            </w:div>
          </w:divsChild>
        </w:div>
        <w:div w:id="994265511">
          <w:marLeft w:val="0"/>
          <w:marRight w:val="0"/>
          <w:marTop w:val="0"/>
          <w:marBottom w:val="0"/>
          <w:divBdr>
            <w:top w:val="none" w:sz="0" w:space="0" w:color="auto"/>
            <w:left w:val="none" w:sz="0" w:space="0" w:color="auto"/>
            <w:bottom w:val="none" w:sz="0" w:space="0" w:color="auto"/>
            <w:right w:val="none" w:sz="0" w:space="0" w:color="auto"/>
          </w:divBdr>
          <w:divsChild>
            <w:div w:id="1863593425">
              <w:marLeft w:val="0"/>
              <w:marRight w:val="0"/>
              <w:marTop w:val="0"/>
              <w:marBottom w:val="0"/>
              <w:divBdr>
                <w:top w:val="none" w:sz="0" w:space="0" w:color="auto"/>
                <w:left w:val="none" w:sz="0" w:space="0" w:color="auto"/>
                <w:bottom w:val="none" w:sz="0" w:space="0" w:color="auto"/>
                <w:right w:val="none" w:sz="0" w:space="0" w:color="auto"/>
              </w:divBdr>
            </w:div>
            <w:div w:id="685910390">
              <w:marLeft w:val="0"/>
              <w:marRight w:val="0"/>
              <w:marTop w:val="0"/>
              <w:marBottom w:val="300"/>
              <w:divBdr>
                <w:top w:val="none" w:sz="0" w:space="0" w:color="auto"/>
                <w:left w:val="none" w:sz="0" w:space="0" w:color="auto"/>
                <w:bottom w:val="none" w:sz="0" w:space="0" w:color="auto"/>
                <w:right w:val="none" w:sz="0" w:space="0" w:color="auto"/>
              </w:divBdr>
              <w:divsChild>
                <w:div w:id="1232277132">
                  <w:marLeft w:val="0"/>
                  <w:marRight w:val="0"/>
                  <w:marTop w:val="0"/>
                  <w:marBottom w:val="0"/>
                  <w:divBdr>
                    <w:top w:val="none" w:sz="0" w:space="0" w:color="auto"/>
                    <w:left w:val="none" w:sz="0" w:space="0" w:color="auto"/>
                    <w:bottom w:val="none" w:sz="0" w:space="0" w:color="auto"/>
                    <w:right w:val="none" w:sz="0" w:space="0" w:color="auto"/>
                  </w:divBdr>
                </w:div>
              </w:divsChild>
            </w:div>
            <w:div w:id="1312950949">
              <w:marLeft w:val="0"/>
              <w:marRight w:val="0"/>
              <w:marTop w:val="0"/>
              <w:marBottom w:val="300"/>
              <w:divBdr>
                <w:top w:val="none" w:sz="0" w:space="0" w:color="auto"/>
                <w:left w:val="none" w:sz="0" w:space="0" w:color="auto"/>
                <w:bottom w:val="none" w:sz="0" w:space="0" w:color="auto"/>
                <w:right w:val="none" w:sz="0" w:space="0" w:color="auto"/>
              </w:divBdr>
              <w:divsChild>
                <w:div w:id="711804615">
                  <w:marLeft w:val="0"/>
                  <w:marRight w:val="0"/>
                  <w:marTop w:val="0"/>
                  <w:marBottom w:val="0"/>
                  <w:divBdr>
                    <w:top w:val="none" w:sz="0" w:space="0" w:color="auto"/>
                    <w:left w:val="none" w:sz="0" w:space="0" w:color="auto"/>
                    <w:bottom w:val="none" w:sz="0" w:space="0" w:color="auto"/>
                    <w:right w:val="none" w:sz="0" w:space="0" w:color="auto"/>
                  </w:divBdr>
                </w:div>
              </w:divsChild>
            </w:div>
            <w:div w:id="1694258307">
              <w:marLeft w:val="0"/>
              <w:marRight w:val="0"/>
              <w:marTop w:val="0"/>
              <w:marBottom w:val="0"/>
              <w:divBdr>
                <w:top w:val="none" w:sz="0" w:space="0" w:color="auto"/>
                <w:left w:val="none" w:sz="0" w:space="0" w:color="auto"/>
                <w:bottom w:val="none" w:sz="0" w:space="0" w:color="auto"/>
                <w:right w:val="none" w:sz="0" w:space="0" w:color="auto"/>
              </w:divBdr>
              <w:divsChild>
                <w:div w:id="1992365020">
                  <w:marLeft w:val="0"/>
                  <w:marRight w:val="0"/>
                  <w:marTop w:val="0"/>
                  <w:marBottom w:val="0"/>
                  <w:divBdr>
                    <w:top w:val="none" w:sz="0" w:space="0" w:color="auto"/>
                    <w:left w:val="none" w:sz="0" w:space="0" w:color="auto"/>
                    <w:bottom w:val="none" w:sz="0" w:space="0" w:color="auto"/>
                    <w:right w:val="none" w:sz="0" w:space="0" w:color="auto"/>
                  </w:divBdr>
                  <w:divsChild>
                    <w:div w:id="1455710354">
                      <w:marLeft w:val="0"/>
                      <w:marRight w:val="0"/>
                      <w:marTop w:val="0"/>
                      <w:marBottom w:val="225"/>
                      <w:divBdr>
                        <w:top w:val="none" w:sz="0" w:space="0" w:color="auto"/>
                        <w:left w:val="none" w:sz="0" w:space="0" w:color="auto"/>
                        <w:bottom w:val="none" w:sz="0" w:space="0" w:color="auto"/>
                        <w:right w:val="none" w:sz="0" w:space="0" w:color="auto"/>
                      </w:divBdr>
                    </w:div>
                    <w:div w:id="1419791448">
                      <w:marLeft w:val="0"/>
                      <w:marRight w:val="0"/>
                      <w:marTop w:val="0"/>
                      <w:marBottom w:val="0"/>
                      <w:divBdr>
                        <w:top w:val="none" w:sz="0" w:space="0" w:color="auto"/>
                        <w:left w:val="none" w:sz="0" w:space="0" w:color="auto"/>
                        <w:bottom w:val="none" w:sz="0" w:space="0" w:color="auto"/>
                        <w:right w:val="none" w:sz="0" w:space="0" w:color="auto"/>
                      </w:divBdr>
                      <w:divsChild>
                        <w:div w:id="1471173107">
                          <w:marLeft w:val="0"/>
                          <w:marRight w:val="0"/>
                          <w:marTop w:val="0"/>
                          <w:marBottom w:val="300"/>
                          <w:divBdr>
                            <w:top w:val="none" w:sz="0" w:space="0" w:color="auto"/>
                            <w:left w:val="none" w:sz="0" w:space="0" w:color="auto"/>
                            <w:bottom w:val="none" w:sz="0" w:space="0" w:color="auto"/>
                            <w:right w:val="none" w:sz="0" w:space="0" w:color="auto"/>
                          </w:divBdr>
                        </w:div>
                        <w:div w:id="83958732">
                          <w:marLeft w:val="0"/>
                          <w:marRight w:val="0"/>
                          <w:marTop w:val="0"/>
                          <w:marBottom w:val="300"/>
                          <w:divBdr>
                            <w:top w:val="none" w:sz="0" w:space="0" w:color="auto"/>
                            <w:left w:val="none" w:sz="0" w:space="0" w:color="auto"/>
                            <w:bottom w:val="none" w:sz="0" w:space="0" w:color="auto"/>
                            <w:right w:val="none" w:sz="0" w:space="0" w:color="auto"/>
                          </w:divBdr>
                        </w:div>
                        <w:div w:id="1653215296">
                          <w:marLeft w:val="0"/>
                          <w:marRight w:val="0"/>
                          <w:marTop w:val="0"/>
                          <w:marBottom w:val="300"/>
                          <w:divBdr>
                            <w:top w:val="none" w:sz="0" w:space="0" w:color="auto"/>
                            <w:left w:val="none" w:sz="0" w:space="0" w:color="auto"/>
                            <w:bottom w:val="none" w:sz="0" w:space="0" w:color="auto"/>
                            <w:right w:val="none" w:sz="0" w:space="0" w:color="auto"/>
                          </w:divBdr>
                        </w:div>
                        <w:div w:id="1712145675">
                          <w:marLeft w:val="0"/>
                          <w:marRight w:val="0"/>
                          <w:marTop w:val="0"/>
                          <w:marBottom w:val="300"/>
                          <w:divBdr>
                            <w:top w:val="single" w:sz="6" w:space="12" w:color="DEDEDE"/>
                            <w:left w:val="none" w:sz="0" w:space="0" w:color="auto"/>
                            <w:bottom w:val="none" w:sz="0" w:space="0" w:color="auto"/>
                            <w:right w:val="none" w:sz="0" w:space="0" w:color="auto"/>
                          </w:divBdr>
                        </w:div>
                        <w:div w:id="1234461942">
                          <w:marLeft w:val="0"/>
                          <w:marRight w:val="0"/>
                          <w:marTop w:val="0"/>
                          <w:marBottom w:val="300"/>
                          <w:divBdr>
                            <w:top w:val="single" w:sz="6" w:space="12" w:color="DEDEDE"/>
                            <w:left w:val="none" w:sz="0" w:space="0" w:color="auto"/>
                            <w:bottom w:val="none" w:sz="0" w:space="0" w:color="auto"/>
                            <w:right w:val="none" w:sz="0" w:space="0" w:color="auto"/>
                          </w:divBdr>
                        </w:div>
                        <w:div w:id="1220552137">
                          <w:marLeft w:val="0"/>
                          <w:marRight w:val="0"/>
                          <w:marTop w:val="0"/>
                          <w:marBottom w:val="300"/>
                          <w:divBdr>
                            <w:top w:val="single" w:sz="6" w:space="12" w:color="DEDEDE"/>
                            <w:left w:val="none" w:sz="0" w:space="0" w:color="auto"/>
                            <w:bottom w:val="none" w:sz="0" w:space="0" w:color="auto"/>
                            <w:right w:val="none" w:sz="0" w:space="0" w:color="auto"/>
                          </w:divBdr>
                        </w:div>
                        <w:div w:id="814876697">
                          <w:marLeft w:val="0"/>
                          <w:marRight w:val="0"/>
                          <w:marTop w:val="0"/>
                          <w:marBottom w:val="300"/>
                          <w:divBdr>
                            <w:top w:val="single" w:sz="6" w:space="12" w:color="DEDEDE"/>
                            <w:left w:val="none" w:sz="0" w:space="0" w:color="auto"/>
                            <w:bottom w:val="none" w:sz="0" w:space="0" w:color="auto"/>
                            <w:right w:val="none" w:sz="0" w:space="0" w:color="auto"/>
                          </w:divBdr>
                        </w:div>
                        <w:div w:id="1126433903">
                          <w:marLeft w:val="0"/>
                          <w:marRight w:val="0"/>
                          <w:marTop w:val="0"/>
                          <w:marBottom w:val="300"/>
                          <w:divBdr>
                            <w:top w:val="single" w:sz="6" w:space="12" w:color="DEDEDE"/>
                            <w:left w:val="none" w:sz="0" w:space="0" w:color="auto"/>
                            <w:bottom w:val="none" w:sz="0" w:space="0" w:color="auto"/>
                            <w:right w:val="none" w:sz="0" w:space="0" w:color="auto"/>
                          </w:divBdr>
                        </w:div>
                        <w:div w:id="759369681">
                          <w:marLeft w:val="0"/>
                          <w:marRight w:val="0"/>
                          <w:marTop w:val="0"/>
                          <w:marBottom w:val="0"/>
                          <w:divBdr>
                            <w:top w:val="single" w:sz="6" w:space="15" w:color="DEDEDE"/>
                            <w:left w:val="none" w:sz="0" w:space="0" w:color="auto"/>
                            <w:bottom w:val="none" w:sz="0" w:space="0" w:color="auto"/>
                            <w:right w:val="none" w:sz="0" w:space="0" w:color="auto"/>
                          </w:divBdr>
                        </w:div>
                        <w:div w:id="1402289343">
                          <w:marLeft w:val="0"/>
                          <w:marRight w:val="0"/>
                          <w:marTop w:val="0"/>
                          <w:marBottom w:val="0"/>
                          <w:divBdr>
                            <w:top w:val="single" w:sz="6" w:space="15" w:color="DEDEDE"/>
                            <w:left w:val="none" w:sz="0" w:space="0" w:color="auto"/>
                            <w:bottom w:val="none" w:sz="0" w:space="0" w:color="auto"/>
                            <w:right w:val="none" w:sz="0" w:space="0" w:color="auto"/>
                          </w:divBdr>
                        </w:div>
                        <w:div w:id="1988901364">
                          <w:marLeft w:val="0"/>
                          <w:marRight w:val="0"/>
                          <w:marTop w:val="0"/>
                          <w:marBottom w:val="0"/>
                          <w:divBdr>
                            <w:top w:val="single" w:sz="6" w:space="15" w:color="DEDEDE"/>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7012</Words>
  <Characters>39969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cp:lastPrinted>2016-12-13T08:28:00Z</cp:lastPrinted>
  <dcterms:created xsi:type="dcterms:W3CDTF">2016-12-13T08:26:00Z</dcterms:created>
  <dcterms:modified xsi:type="dcterms:W3CDTF">2016-12-13T08:29:00Z</dcterms:modified>
</cp:coreProperties>
</file>